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8B" w:rsidRDefault="00071535">
      <w:pPr>
        <w:textAlignment w:val="baseline"/>
        <w:rPr>
          <w:rFonts w:ascii="仿宋_GB2312" w:eastAsia="仿宋_GB2312" w:hAnsi="黑体" w:cs="黑体"/>
          <w:sz w:val="30"/>
          <w:szCs w:val="30"/>
        </w:rPr>
      </w:pPr>
      <w:bookmarkStart w:id="0" w:name="_GoBack"/>
      <w:bookmarkEnd w:id="0"/>
      <w:r>
        <w:rPr>
          <w:rFonts w:ascii="仿宋_GB2312" w:eastAsia="仿宋_GB2312" w:hAnsi="仿宋" w:cs="仿宋" w:hint="eastAsia"/>
          <w:sz w:val="30"/>
          <w:szCs w:val="30"/>
        </w:rPr>
        <w:t xml:space="preserve">附件1 </w:t>
      </w:r>
    </w:p>
    <w:p w:rsidR="00885C8B" w:rsidRPr="0042003F" w:rsidRDefault="00071535">
      <w:pPr>
        <w:pStyle w:val="a7"/>
        <w:jc w:val="center"/>
        <w:textAlignment w:val="baseline"/>
        <w:rP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第二届安徽省风景园林行业职业技能竞赛暨全国园林绿化职业技能竞赛安徽省选拔赛决赛报名表</w:t>
      </w:r>
    </w:p>
    <w:p w:rsidR="00885C8B" w:rsidRDefault="00071535">
      <w:pPr>
        <w:pStyle w:val="a7"/>
        <w:textAlignment w:val="baseline"/>
        <w:rPr>
          <w:rFonts w:asciiTheme="minorEastAsia" w:eastAsiaTheme="minorEastAsia" w:hAnsiTheme="minorEastAsia"/>
          <w:sz w:val="28"/>
          <w:szCs w:val="28"/>
        </w:rPr>
      </w:pPr>
      <w:r>
        <w:rPr>
          <w:rFonts w:asciiTheme="minorEastAsia" w:eastAsiaTheme="minorEastAsia" w:hAnsiTheme="minorEastAsia" w:hint="eastAsia"/>
          <w:sz w:val="28"/>
          <w:szCs w:val="28"/>
        </w:rPr>
        <w:t>参赛工种：园林</w:t>
      </w:r>
      <w:proofErr w:type="gramStart"/>
      <w:r>
        <w:rPr>
          <w:rFonts w:asciiTheme="minorEastAsia" w:eastAsiaTheme="minorEastAsia" w:hAnsiTheme="minorEastAsia" w:hint="eastAsia"/>
          <w:sz w:val="28"/>
          <w:szCs w:val="28"/>
        </w:rPr>
        <w:t>植保工</w:t>
      </w:r>
      <w:proofErr w:type="gramEnd"/>
      <w:r>
        <w:rPr>
          <w:rFonts w:asciiTheme="minorEastAsia" w:eastAsiaTheme="minorEastAsia" w:hAnsiTheme="minorEastAsia" w:hint="eastAsia"/>
          <w:sz w:val="28"/>
          <w:szCs w:val="28"/>
        </w:rPr>
        <w:t>□；花卉园艺工□</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508"/>
        <w:gridCol w:w="440"/>
        <w:gridCol w:w="392"/>
        <w:gridCol w:w="399"/>
        <w:gridCol w:w="385"/>
        <w:gridCol w:w="420"/>
        <w:gridCol w:w="441"/>
        <w:gridCol w:w="392"/>
        <w:gridCol w:w="117"/>
        <w:gridCol w:w="275"/>
        <w:gridCol w:w="392"/>
        <w:gridCol w:w="86"/>
        <w:gridCol w:w="394"/>
        <w:gridCol w:w="218"/>
        <w:gridCol w:w="77"/>
        <w:gridCol w:w="405"/>
        <w:gridCol w:w="359"/>
        <w:gridCol w:w="33"/>
        <w:gridCol w:w="392"/>
        <w:gridCol w:w="171"/>
        <w:gridCol w:w="221"/>
        <w:gridCol w:w="392"/>
        <w:gridCol w:w="317"/>
      </w:tblGrid>
      <w:tr w:rsidR="00885C8B">
        <w:trPr>
          <w:cantSplit/>
          <w:trHeight w:val="705"/>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所在地区（市）</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是否参加</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市级预赛</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1437" w:type="dxa"/>
            <w:gridSpan w:val="6"/>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市级预赛</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名次或奖项</w:t>
            </w:r>
          </w:p>
        </w:tc>
        <w:tc>
          <w:tcPr>
            <w:tcW w:w="930" w:type="dxa"/>
            <w:gridSpan w:val="3"/>
            <w:vAlign w:val="center"/>
          </w:tcPr>
          <w:p w:rsidR="00885C8B" w:rsidRDefault="00885C8B">
            <w:pPr>
              <w:spacing w:after="0"/>
              <w:jc w:val="center"/>
              <w:textAlignment w:val="baseline"/>
              <w:rPr>
                <w:rFonts w:ascii="宋体" w:eastAsia="宋体" w:hAnsi="宋体" w:cs="宋体"/>
                <w:sz w:val="21"/>
                <w:szCs w:val="21"/>
              </w:rPr>
            </w:pPr>
          </w:p>
        </w:tc>
      </w:tr>
      <w:tr w:rsidR="00885C8B">
        <w:trPr>
          <w:cantSplit/>
          <w:trHeight w:val="517"/>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姓    名</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性    别</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2367" w:type="dxa"/>
            <w:gridSpan w:val="9"/>
            <w:vMerge w:val="restart"/>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照  片</w:t>
            </w:r>
          </w:p>
        </w:tc>
      </w:tr>
      <w:tr w:rsidR="00885C8B">
        <w:trPr>
          <w:cantSplit/>
          <w:trHeight w:val="486"/>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出生日期</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民    族</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2367" w:type="dxa"/>
            <w:gridSpan w:val="9"/>
            <w:vMerge/>
            <w:vAlign w:val="center"/>
          </w:tcPr>
          <w:p w:rsidR="00885C8B" w:rsidRDefault="00885C8B">
            <w:pPr>
              <w:spacing w:after="0"/>
              <w:jc w:val="center"/>
              <w:textAlignment w:val="baseline"/>
              <w:rPr>
                <w:rFonts w:ascii="宋体" w:eastAsia="宋体" w:hAnsi="宋体" w:cs="宋体"/>
                <w:sz w:val="21"/>
                <w:szCs w:val="21"/>
              </w:rPr>
            </w:pPr>
          </w:p>
        </w:tc>
      </w:tr>
      <w:tr w:rsidR="00885C8B">
        <w:trPr>
          <w:cantSplit/>
          <w:trHeight w:val="517"/>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政治面貌</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文化程度</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2367" w:type="dxa"/>
            <w:gridSpan w:val="9"/>
            <w:vMerge/>
            <w:vAlign w:val="center"/>
          </w:tcPr>
          <w:p w:rsidR="00885C8B" w:rsidRDefault="00885C8B">
            <w:pPr>
              <w:spacing w:after="0"/>
              <w:jc w:val="center"/>
              <w:textAlignment w:val="baseline"/>
              <w:rPr>
                <w:rFonts w:ascii="宋体" w:eastAsia="宋体" w:hAnsi="宋体" w:cs="宋体"/>
                <w:sz w:val="21"/>
                <w:szCs w:val="21"/>
              </w:rPr>
            </w:pPr>
          </w:p>
        </w:tc>
      </w:tr>
      <w:tr w:rsidR="00885C8B">
        <w:trPr>
          <w:cantSplit/>
          <w:trHeight w:val="705"/>
          <w:jc w:val="center"/>
        </w:trPr>
        <w:tc>
          <w:tcPr>
            <w:tcW w:w="1805" w:type="dxa"/>
            <w:vAlign w:val="center"/>
          </w:tcPr>
          <w:p w:rsidR="00885C8B" w:rsidRDefault="00071535">
            <w:pPr>
              <w:spacing w:after="0"/>
              <w:jc w:val="center"/>
              <w:textAlignment w:val="baseline"/>
              <w:rPr>
                <w:rFonts w:ascii="宋体" w:eastAsia="宋体" w:hAnsi="宋体" w:cs="宋体"/>
                <w:spacing w:val="-20"/>
                <w:sz w:val="21"/>
                <w:szCs w:val="21"/>
              </w:rPr>
            </w:pPr>
            <w:r>
              <w:rPr>
                <w:rFonts w:ascii="宋体" w:eastAsia="宋体" w:hAnsi="宋体" w:cs="宋体" w:hint="eastAsia"/>
                <w:spacing w:val="-20"/>
                <w:sz w:val="21"/>
                <w:szCs w:val="21"/>
              </w:rPr>
              <w:t>职业（工种）</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职业技能等级</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2367" w:type="dxa"/>
            <w:gridSpan w:val="9"/>
            <w:vMerge/>
            <w:vAlign w:val="center"/>
          </w:tcPr>
          <w:p w:rsidR="00885C8B" w:rsidRDefault="00885C8B">
            <w:pPr>
              <w:spacing w:after="0"/>
              <w:jc w:val="center"/>
              <w:textAlignment w:val="baseline"/>
              <w:rPr>
                <w:rFonts w:ascii="宋体" w:eastAsia="宋体" w:hAnsi="宋体" w:cs="宋体"/>
                <w:sz w:val="21"/>
                <w:szCs w:val="21"/>
              </w:rPr>
            </w:pPr>
          </w:p>
        </w:tc>
      </w:tr>
      <w:tr w:rsidR="00885C8B">
        <w:trPr>
          <w:cantSplit/>
          <w:trHeight w:val="705"/>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参加工作时间</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pacing w:val="-16"/>
                <w:sz w:val="21"/>
                <w:szCs w:val="21"/>
              </w:rPr>
            </w:pPr>
            <w:r>
              <w:rPr>
                <w:rFonts w:ascii="宋体" w:eastAsia="宋体" w:hAnsi="宋体" w:cs="宋体" w:hint="eastAsia"/>
                <w:spacing w:val="-16"/>
                <w:sz w:val="21"/>
                <w:szCs w:val="21"/>
              </w:rPr>
              <w:t>从事本职业</w:t>
            </w:r>
          </w:p>
          <w:p w:rsidR="00885C8B" w:rsidRDefault="00071535">
            <w:pPr>
              <w:spacing w:after="0"/>
              <w:jc w:val="center"/>
              <w:textAlignment w:val="baseline"/>
              <w:rPr>
                <w:rFonts w:ascii="宋体" w:eastAsia="宋体" w:hAnsi="宋体" w:cs="宋体"/>
                <w:spacing w:val="-16"/>
                <w:sz w:val="21"/>
                <w:szCs w:val="21"/>
              </w:rPr>
            </w:pPr>
            <w:r>
              <w:rPr>
                <w:rFonts w:ascii="宋体" w:eastAsia="宋体" w:hAnsi="宋体" w:cs="宋体" w:hint="eastAsia"/>
                <w:spacing w:val="-16"/>
                <w:sz w:val="21"/>
                <w:szCs w:val="21"/>
              </w:rPr>
              <w:t>（工种）时间</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841" w:type="dxa"/>
            <w:gridSpan w:val="3"/>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邮政</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编码</w:t>
            </w:r>
          </w:p>
        </w:tc>
        <w:tc>
          <w:tcPr>
            <w:tcW w:w="1526" w:type="dxa"/>
            <w:gridSpan w:val="6"/>
            <w:vAlign w:val="center"/>
          </w:tcPr>
          <w:p w:rsidR="00885C8B" w:rsidRDefault="00885C8B">
            <w:pPr>
              <w:spacing w:after="0"/>
              <w:textAlignment w:val="baseline"/>
              <w:rPr>
                <w:rFonts w:ascii="宋体" w:eastAsia="宋体" w:hAnsi="宋体" w:cs="宋体"/>
                <w:sz w:val="21"/>
                <w:szCs w:val="21"/>
              </w:rPr>
            </w:pPr>
          </w:p>
        </w:tc>
      </w:tr>
      <w:tr w:rsidR="00885C8B">
        <w:trPr>
          <w:cantSplit/>
          <w:trHeight w:val="517"/>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工作单位</w:t>
            </w:r>
          </w:p>
        </w:tc>
        <w:tc>
          <w:tcPr>
            <w:tcW w:w="7226" w:type="dxa"/>
            <w:gridSpan w:val="23"/>
            <w:vAlign w:val="center"/>
          </w:tcPr>
          <w:p w:rsidR="00885C8B" w:rsidRDefault="00885C8B">
            <w:pPr>
              <w:spacing w:after="0"/>
              <w:textAlignment w:val="baseline"/>
              <w:rPr>
                <w:rFonts w:ascii="宋体" w:eastAsia="宋体" w:hAnsi="宋体" w:cs="宋体"/>
                <w:sz w:val="21"/>
                <w:szCs w:val="21"/>
              </w:rPr>
            </w:pPr>
          </w:p>
        </w:tc>
      </w:tr>
      <w:tr w:rsidR="00885C8B">
        <w:trPr>
          <w:cantSplit/>
          <w:trHeight w:val="705"/>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是否与单位签有</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正式聘用合同</w:t>
            </w:r>
          </w:p>
        </w:tc>
        <w:tc>
          <w:tcPr>
            <w:tcW w:w="1739" w:type="dxa"/>
            <w:gridSpan w:val="4"/>
            <w:vAlign w:val="center"/>
          </w:tcPr>
          <w:p w:rsidR="00885C8B" w:rsidRDefault="00885C8B">
            <w:pPr>
              <w:spacing w:after="0"/>
              <w:textAlignment w:val="baseline"/>
              <w:rPr>
                <w:rFonts w:ascii="宋体" w:eastAsia="宋体" w:hAnsi="宋体" w:cs="宋体"/>
                <w:sz w:val="21"/>
                <w:szCs w:val="21"/>
              </w:rPr>
            </w:pPr>
          </w:p>
        </w:tc>
        <w:tc>
          <w:tcPr>
            <w:tcW w:w="1755" w:type="dxa"/>
            <w:gridSpan w:val="5"/>
            <w:vAlign w:val="center"/>
          </w:tcPr>
          <w:p w:rsidR="00885C8B" w:rsidRDefault="00071535">
            <w:pPr>
              <w:spacing w:after="0"/>
              <w:jc w:val="center"/>
              <w:textAlignment w:val="baseline"/>
              <w:rPr>
                <w:rFonts w:ascii="宋体" w:eastAsia="宋体" w:hAnsi="宋体" w:cs="宋体"/>
                <w:spacing w:val="-16"/>
                <w:sz w:val="21"/>
                <w:szCs w:val="21"/>
              </w:rPr>
            </w:pPr>
            <w:r>
              <w:rPr>
                <w:rFonts w:ascii="宋体" w:eastAsia="宋体" w:hAnsi="宋体" w:cs="宋体" w:hint="eastAsia"/>
                <w:spacing w:val="-16"/>
                <w:sz w:val="21"/>
                <w:szCs w:val="21"/>
              </w:rPr>
              <w:t>是否缴纳</w:t>
            </w:r>
          </w:p>
          <w:p w:rsidR="00885C8B" w:rsidRDefault="00071535">
            <w:pPr>
              <w:spacing w:after="0"/>
              <w:jc w:val="center"/>
              <w:textAlignment w:val="baseline"/>
              <w:rPr>
                <w:rFonts w:ascii="宋体" w:eastAsia="宋体" w:hAnsi="宋体" w:cs="宋体"/>
                <w:spacing w:val="-16"/>
                <w:sz w:val="21"/>
                <w:szCs w:val="21"/>
              </w:rPr>
            </w:pPr>
            <w:r>
              <w:rPr>
                <w:rFonts w:ascii="宋体" w:eastAsia="宋体" w:hAnsi="宋体" w:cs="宋体" w:hint="eastAsia"/>
                <w:spacing w:val="-16"/>
                <w:sz w:val="21"/>
                <w:szCs w:val="21"/>
              </w:rPr>
              <w:t>社会保险</w:t>
            </w:r>
          </w:p>
        </w:tc>
        <w:tc>
          <w:tcPr>
            <w:tcW w:w="1365" w:type="dxa"/>
            <w:gridSpan w:val="5"/>
            <w:vAlign w:val="center"/>
          </w:tcPr>
          <w:p w:rsidR="00885C8B" w:rsidRDefault="00885C8B">
            <w:pPr>
              <w:spacing w:after="0"/>
              <w:textAlignment w:val="baseline"/>
              <w:rPr>
                <w:rFonts w:ascii="宋体" w:eastAsia="宋体" w:hAnsi="宋体" w:cs="宋体"/>
                <w:sz w:val="21"/>
                <w:szCs w:val="21"/>
              </w:rPr>
            </w:pPr>
          </w:p>
        </w:tc>
        <w:tc>
          <w:tcPr>
            <w:tcW w:w="841" w:type="dxa"/>
            <w:gridSpan w:val="3"/>
            <w:vAlign w:val="center"/>
          </w:tcPr>
          <w:p w:rsidR="00885C8B" w:rsidRDefault="00071535">
            <w:pPr>
              <w:spacing w:after="0"/>
              <w:jc w:val="center"/>
              <w:textAlignment w:val="baseline"/>
              <w:rPr>
                <w:rFonts w:ascii="宋体" w:eastAsia="宋体" w:hAnsi="宋体" w:cs="宋体"/>
                <w:spacing w:val="-16"/>
                <w:sz w:val="21"/>
                <w:szCs w:val="21"/>
              </w:rPr>
            </w:pPr>
            <w:r>
              <w:rPr>
                <w:rFonts w:ascii="宋体" w:eastAsia="宋体" w:hAnsi="宋体" w:cs="宋体" w:hint="eastAsia"/>
                <w:spacing w:val="-16"/>
                <w:sz w:val="21"/>
                <w:szCs w:val="21"/>
              </w:rPr>
              <w:t>缴纳</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年数</w:t>
            </w:r>
          </w:p>
        </w:tc>
        <w:tc>
          <w:tcPr>
            <w:tcW w:w="1526" w:type="dxa"/>
            <w:gridSpan w:val="6"/>
            <w:vAlign w:val="center"/>
          </w:tcPr>
          <w:p w:rsidR="00885C8B" w:rsidRDefault="00885C8B">
            <w:pPr>
              <w:spacing w:after="0"/>
              <w:textAlignment w:val="baseline"/>
              <w:rPr>
                <w:rFonts w:ascii="宋体" w:eastAsia="宋体" w:hAnsi="宋体" w:cs="宋体"/>
                <w:sz w:val="21"/>
                <w:szCs w:val="21"/>
              </w:rPr>
            </w:pPr>
          </w:p>
        </w:tc>
      </w:tr>
      <w:tr w:rsidR="00885C8B">
        <w:trPr>
          <w:cantSplit/>
          <w:trHeight w:val="455"/>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身份证号码</w:t>
            </w:r>
          </w:p>
        </w:tc>
        <w:tc>
          <w:tcPr>
            <w:tcW w:w="508" w:type="dxa"/>
            <w:vAlign w:val="center"/>
          </w:tcPr>
          <w:p w:rsidR="00885C8B" w:rsidRDefault="00885C8B">
            <w:pPr>
              <w:spacing w:after="0"/>
              <w:textAlignment w:val="baseline"/>
              <w:rPr>
                <w:rFonts w:ascii="宋体" w:eastAsia="宋体" w:hAnsi="宋体" w:cs="宋体"/>
                <w:sz w:val="21"/>
                <w:szCs w:val="21"/>
              </w:rPr>
            </w:pPr>
          </w:p>
        </w:tc>
        <w:tc>
          <w:tcPr>
            <w:tcW w:w="440" w:type="dxa"/>
            <w:vAlign w:val="center"/>
          </w:tcPr>
          <w:p w:rsidR="00885C8B" w:rsidRDefault="00885C8B">
            <w:pPr>
              <w:spacing w:after="0"/>
              <w:textAlignment w:val="baseline"/>
              <w:rPr>
                <w:rFonts w:ascii="宋体" w:eastAsia="宋体" w:hAnsi="宋体" w:cs="宋体"/>
                <w:sz w:val="21"/>
                <w:szCs w:val="21"/>
              </w:rPr>
            </w:pPr>
          </w:p>
        </w:tc>
        <w:tc>
          <w:tcPr>
            <w:tcW w:w="392" w:type="dxa"/>
            <w:vAlign w:val="center"/>
          </w:tcPr>
          <w:p w:rsidR="00885C8B" w:rsidRDefault="00885C8B">
            <w:pPr>
              <w:spacing w:after="0"/>
              <w:textAlignment w:val="baseline"/>
              <w:rPr>
                <w:rFonts w:ascii="宋体" w:eastAsia="宋体" w:hAnsi="宋体" w:cs="宋体"/>
                <w:sz w:val="21"/>
                <w:szCs w:val="21"/>
              </w:rPr>
            </w:pPr>
          </w:p>
        </w:tc>
        <w:tc>
          <w:tcPr>
            <w:tcW w:w="399" w:type="dxa"/>
            <w:vAlign w:val="center"/>
          </w:tcPr>
          <w:p w:rsidR="00885C8B" w:rsidRDefault="00885C8B">
            <w:pPr>
              <w:spacing w:after="0"/>
              <w:textAlignment w:val="baseline"/>
              <w:rPr>
                <w:rFonts w:ascii="宋体" w:eastAsia="宋体" w:hAnsi="宋体" w:cs="宋体"/>
                <w:sz w:val="21"/>
                <w:szCs w:val="21"/>
              </w:rPr>
            </w:pPr>
          </w:p>
        </w:tc>
        <w:tc>
          <w:tcPr>
            <w:tcW w:w="385" w:type="dxa"/>
            <w:vAlign w:val="center"/>
          </w:tcPr>
          <w:p w:rsidR="00885C8B" w:rsidRDefault="00885C8B">
            <w:pPr>
              <w:spacing w:after="0"/>
              <w:textAlignment w:val="baseline"/>
              <w:rPr>
                <w:rFonts w:ascii="宋体" w:eastAsia="宋体" w:hAnsi="宋体" w:cs="宋体"/>
                <w:sz w:val="21"/>
                <w:szCs w:val="21"/>
              </w:rPr>
            </w:pPr>
          </w:p>
        </w:tc>
        <w:tc>
          <w:tcPr>
            <w:tcW w:w="420" w:type="dxa"/>
            <w:vAlign w:val="center"/>
          </w:tcPr>
          <w:p w:rsidR="00885C8B" w:rsidRDefault="00885C8B">
            <w:pPr>
              <w:spacing w:after="0"/>
              <w:textAlignment w:val="baseline"/>
              <w:rPr>
                <w:rFonts w:ascii="宋体" w:eastAsia="宋体" w:hAnsi="宋体" w:cs="宋体"/>
                <w:sz w:val="21"/>
                <w:szCs w:val="21"/>
              </w:rPr>
            </w:pPr>
          </w:p>
        </w:tc>
        <w:tc>
          <w:tcPr>
            <w:tcW w:w="441" w:type="dxa"/>
            <w:vAlign w:val="center"/>
          </w:tcPr>
          <w:p w:rsidR="00885C8B" w:rsidRDefault="00885C8B">
            <w:pPr>
              <w:spacing w:after="0"/>
              <w:textAlignment w:val="baseline"/>
              <w:rPr>
                <w:rFonts w:ascii="宋体" w:eastAsia="宋体" w:hAnsi="宋体" w:cs="宋体"/>
                <w:sz w:val="21"/>
                <w:szCs w:val="21"/>
              </w:rPr>
            </w:pPr>
          </w:p>
        </w:tc>
        <w:tc>
          <w:tcPr>
            <w:tcW w:w="392" w:type="dxa"/>
            <w:vAlign w:val="center"/>
          </w:tcPr>
          <w:p w:rsidR="00885C8B" w:rsidRDefault="00885C8B">
            <w:pPr>
              <w:spacing w:after="0"/>
              <w:textAlignment w:val="baseline"/>
              <w:rPr>
                <w:rFonts w:ascii="宋体" w:eastAsia="宋体" w:hAnsi="宋体" w:cs="宋体"/>
                <w:sz w:val="21"/>
                <w:szCs w:val="21"/>
              </w:rPr>
            </w:pPr>
          </w:p>
        </w:tc>
        <w:tc>
          <w:tcPr>
            <w:tcW w:w="392" w:type="dxa"/>
            <w:gridSpan w:val="2"/>
            <w:vAlign w:val="center"/>
          </w:tcPr>
          <w:p w:rsidR="00885C8B" w:rsidRDefault="00885C8B">
            <w:pPr>
              <w:spacing w:after="0"/>
              <w:textAlignment w:val="baseline"/>
              <w:rPr>
                <w:rFonts w:ascii="宋体" w:eastAsia="宋体" w:hAnsi="宋体" w:cs="宋体"/>
                <w:sz w:val="21"/>
                <w:szCs w:val="21"/>
              </w:rPr>
            </w:pPr>
          </w:p>
        </w:tc>
        <w:tc>
          <w:tcPr>
            <w:tcW w:w="392" w:type="dxa"/>
            <w:vAlign w:val="center"/>
          </w:tcPr>
          <w:p w:rsidR="00885C8B" w:rsidRDefault="00885C8B">
            <w:pPr>
              <w:spacing w:after="0"/>
              <w:textAlignment w:val="baseline"/>
              <w:rPr>
                <w:rFonts w:ascii="宋体" w:eastAsia="宋体" w:hAnsi="宋体" w:cs="宋体"/>
                <w:sz w:val="21"/>
                <w:szCs w:val="21"/>
              </w:rPr>
            </w:pPr>
          </w:p>
        </w:tc>
        <w:tc>
          <w:tcPr>
            <w:tcW w:w="480" w:type="dxa"/>
            <w:gridSpan w:val="2"/>
            <w:vAlign w:val="center"/>
          </w:tcPr>
          <w:p w:rsidR="00885C8B" w:rsidRDefault="00885C8B">
            <w:pPr>
              <w:spacing w:after="0"/>
              <w:textAlignment w:val="baseline"/>
              <w:rPr>
                <w:rFonts w:ascii="宋体" w:eastAsia="宋体" w:hAnsi="宋体" w:cs="宋体"/>
                <w:sz w:val="21"/>
                <w:szCs w:val="21"/>
              </w:rPr>
            </w:pPr>
          </w:p>
        </w:tc>
        <w:tc>
          <w:tcPr>
            <w:tcW w:w="295" w:type="dxa"/>
            <w:gridSpan w:val="2"/>
            <w:vAlign w:val="center"/>
          </w:tcPr>
          <w:p w:rsidR="00885C8B" w:rsidRDefault="00885C8B">
            <w:pPr>
              <w:spacing w:after="0"/>
              <w:textAlignment w:val="baseline"/>
              <w:rPr>
                <w:rFonts w:ascii="宋体" w:eastAsia="宋体" w:hAnsi="宋体" w:cs="宋体"/>
                <w:sz w:val="21"/>
                <w:szCs w:val="21"/>
              </w:rPr>
            </w:pPr>
          </w:p>
        </w:tc>
        <w:tc>
          <w:tcPr>
            <w:tcW w:w="405" w:type="dxa"/>
            <w:vAlign w:val="center"/>
          </w:tcPr>
          <w:p w:rsidR="00885C8B" w:rsidRDefault="00885C8B">
            <w:pPr>
              <w:spacing w:after="0"/>
              <w:textAlignment w:val="baseline"/>
              <w:rPr>
                <w:rFonts w:ascii="宋体" w:eastAsia="宋体" w:hAnsi="宋体" w:cs="宋体"/>
                <w:sz w:val="21"/>
                <w:szCs w:val="21"/>
              </w:rPr>
            </w:pPr>
          </w:p>
        </w:tc>
        <w:tc>
          <w:tcPr>
            <w:tcW w:w="392" w:type="dxa"/>
            <w:gridSpan w:val="2"/>
            <w:vAlign w:val="center"/>
          </w:tcPr>
          <w:p w:rsidR="00885C8B" w:rsidRDefault="00885C8B">
            <w:pPr>
              <w:spacing w:after="0"/>
              <w:textAlignment w:val="baseline"/>
              <w:rPr>
                <w:rFonts w:ascii="宋体" w:eastAsia="宋体" w:hAnsi="宋体" w:cs="宋体"/>
                <w:sz w:val="21"/>
                <w:szCs w:val="21"/>
              </w:rPr>
            </w:pPr>
          </w:p>
        </w:tc>
        <w:tc>
          <w:tcPr>
            <w:tcW w:w="392" w:type="dxa"/>
            <w:vAlign w:val="center"/>
          </w:tcPr>
          <w:p w:rsidR="00885C8B" w:rsidRDefault="00885C8B">
            <w:pPr>
              <w:spacing w:after="0"/>
              <w:textAlignment w:val="baseline"/>
              <w:rPr>
                <w:rFonts w:ascii="宋体" w:eastAsia="宋体" w:hAnsi="宋体" w:cs="宋体"/>
                <w:sz w:val="21"/>
                <w:szCs w:val="21"/>
              </w:rPr>
            </w:pPr>
          </w:p>
        </w:tc>
        <w:tc>
          <w:tcPr>
            <w:tcW w:w="392" w:type="dxa"/>
            <w:gridSpan w:val="2"/>
            <w:vAlign w:val="center"/>
          </w:tcPr>
          <w:p w:rsidR="00885C8B" w:rsidRDefault="00885C8B">
            <w:pPr>
              <w:spacing w:after="0"/>
              <w:textAlignment w:val="baseline"/>
              <w:rPr>
                <w:rFonts w:ascii="宋体" w:eastAsia="宋体" w:hAnsi="宋体" w:cs="宋体"/>
                <w:sz w:val="21"/>
                <w:szCs w:val="21"/>
              </w:rPr>
            </w:pPr>
          </w:p>
        </w:tc>
        <w:tc>
          <w:tcPr>
            <w:tcW w:w="392" w:type="dxa"/>
            <w:vAlign w:val="center"/>
          </w:tcPr>
          <w:p w:rsidR="00885C8B" w:rsidRDefault="00885C8B">
            <w:pPr>
              <w:spacing w:after="0"/>
              <w:textAlignment w:val="baseline"/>
              <w:rPr>
                <w:rFonts w:ascii="宋体" w:eastAsia="宋体" w:hAnsi="宋体" w:cs="宋体"/>
                <w:sz w:val="21"/>
                <w:szCs w:val="21"/>
              </w:rPr>
            </w:pPr>
          </w:p>
        </w:tc>
        <w:tc>
          <w:tcPr>
            <w:tcW w:w="317" w:type="dxa"/>
            <w:vAlign w:val="center"/>
          </w:tcPr>
          <w:p w:rsidR="00885C8B" w:rsidRDefault="00885C8B">
            <w:pPr>
              <w:spacing w:after="0"/>
              <w:textAlignment w:val="baseline"/>
              <w:rPr>
                <w:rFonts w:ascii="宋体" w:eastAsia="宋体" w:hAnsi="宋体" w:cs="宋体"/>
                <w:sz w:val="21"/>
                <w:szCs w:val="21"/>
              </w:rPr>
            </w:pPr>
          </w:p>
        </w:tc>
      </w:tr>
      <w:tr w:rsidR="00885C8B">
        <w:trPr>
          <w:cantSplit/>
          <w:trHeight w:val="705"/>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家庭地址</w:t>
            </w:r>
          </w:p>
        </w:tc>
        <w:tc>
          <w:tcPr>
            <w:tcW w:w="7226" w:type="dxa"/>
            <w:gridSpan w:val="23"/>
            <w:vAlign w:val="center"/>
          </w:tcPr>
          <w:p w:rsidR="00885C8B" w:rsidRDefault="00885C8B">
            <w:pPr>
              <w:spacing w:after="0"/>
              <w:textAlignment w:val="baseline"/>
              <w:rPr>
                <w:rFonts w:ascii="宋体" w:eastAsia="宋体" w:hAnsi="宋体" w:cs="宋体"/>
                <w:sz w:val="21"/>
                <w:szCs w:val="21"/>
              </w:rPr>
            </w:pPr>
          </w:p>
        </w:tc>
      </w:tr>
      <w:tr w:rsidR="00885C8B">
        <w:trPr>
          <w:cantSplit/>
          <w:trHeight w:val="533"/>
          <w:jc w:val="center"/>
        </w:trPr>
        <w:tc>
          <w:tcPr>
            <w:tcW w:w="1805" w:type="dxa"/>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微信号</w:t>
            </w:r>
          </w:p>
        </w:tc>
        <w:tc>
          <w:tcPr>
            <w:tcW w:w="2544" w:type="dxa"/>
            <w:gridSpan w:val="6"/>
            <w:vAlign w:val="center"/>
          </w:tcPr>
          <w:p w:rsidR="00885C8B" w:rsidRDefault="00885C8B">
            <w:pPr>
              <w:spacing w:after="0"/>
              <w:textAlignment w:val="baseline"/>
              <w:rPr>
                <w:rFonts w:ascii="宋体" w:eastAsia="宋体" w:hAnsi="宋体" w:cs="宋体"/>
                <w:sz w:val="21"/>
                <w:szCs w:val="21"/>
              </w:rPr>
            </w:pPr>
          </w:p>
        </w:tc>
        <w:tc>
          <w:tcPr>
            <w:tcW w:w="1703" w:type="dxa"/>
            <w:gridSpan w:val="6"/>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手机号</w:t>
            </w:r>
          </w:p>
        </w:tc>
        <w:tc>
          <w:tcPr>
            <w:tcW w:w="2979" w:type="dxa"/>
            <w:gridSpan w:val="11"/>
            <w:vAlign w:val="center"/>
          </w:tcPr>
          <w:p w:rsidR="00885C8B" w:rsidRDefault="00885C8B">
            <w:pPr>
              <w:spacing w:after="0"/>
              <w:textAlignment w:val="baseline"/>
              <w:rPr>
                <w:rFonts w:ascii="宋体" w:eastAsia="宋体" w:hAnsi="宋体" w:cs="宋体"/>
                <w:sz w:val="21"/>
                <w:szCs w:val="21"/>
              </w:rPr>
            </w:pPr>
          </w:p>
        </w:tc>
      </w:tr>
      <w:tr w:rsidR="00885C8B">
        <w:trPr>
          <w:cantSplit/>
          <w:trHeight w:val="1889"/>
          <w:jc w:val="center"/>
        </w:trPr>
        <w:tc>
          <w:tcPr>
            <w:tcW w:w="1805" w:type="dxa"/>
            <w:tcBorders>
              <w:bottom w:val="single" w:sz="4" w:space="0" w:color="auto"/>
            </w:tcBorders>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单位意见</w:t>
            </w:r>
          </w:p>
        </w:tc>
        <w:tc>
          <w:tcPr>
            <w:tcW w:w="7226" w:type="dxa"/>
            <w:gridSpan w:val="23"/>
            <w:vAlign w:val="center"/>
          </w:tcPr>
          <w:p w:rsidR="00885C8B" w:rsidRDefault="00885C8B">
            <w:pPr>
              <w:spacing w:after="0"/>
              <w:textAlignment w:val="baseline"/>
              <w:rPr>
                <w:rFonts w:ascii="宋体" w:eastAsia="宋体" w:hAnsi="宋体" w:cs="宋体"/>
                <w:sz w:val="21"/>
                <w:szCs w:val="21"/>
              </w:rPr>
            </w:pPr>
          </w:p>
          <w:p w:rsidR="00885C8B" w:rsidRDefault="00071535">
            <w:pPr>
              <w:pStyle w:val="a7"/>
              <w:spacing w:after="0"/>
              <w:textAlignment w:val="baseline"/>
              <w:rPr>
                <w:rFonts w:ascii="宋体" w:eastAsia="宋体" w:hAnsi="宋体" w:cs="宋体"/>
                <w:sz w:val="21"/>
                <w:szCs w:val="21"/>
              </w:rPr>
            </w:pPr>
            <w:r>
              <w:rPr>
                <w:rFonts w:ascii="宋体" w:eastAsia="宋体" w:hAnsi="宋体" w:cs="宋体" w:hint="eastAsia"/>
                <w:sz w:val="21"/>
                <w:szCs w:val="21"/>
              </w:rPr>
              <w:t xml:space="preserve">            </w:t>
            </w:r>
          </w:p>
          <w:p w:rsidR="00885C8B" w:rsidRDefault="00885C8B">
            <w:pPr>
              <w:pStyle w:val="a7"/>
              <w:spacing w:after="0"/>
              <w:textAlignment w:val="baseline"/>
              <w:rPr>
                <w:rFonts w:ascii="宋体" w:eastAsia="宋体" w:hAnsi="宋体" w:cs="宋体"/>
                <w:sz w:val="21"/>
                <w:szCs w:val="21"/>
              </w:rPr>
            </w:pPr>
          </w:p>
          <w:p w:rsidR="00885C8B" w:rsidRDefault="00885C8B">
            <w:pPr>
              <w:pStyle w:val="a7"/>
              <w:spacing w:after="0"/>
              <w:textAlignment w:val="baseline"/>
              <w:rPr>
                <w:rFonts w:ascii="宋体" w:eastAsia="宋体" w:hAnsi="宋体" w:cs="宋体"/>
                <w:sz w:val="21"/>
                <w:szCs w:val="21"/>
              </w:rPr>
            </w:pPr>
          </w:p>
          <w:p w:rsidR="00885C8B" w:rsidRDefault="00071535">
            <w:pPr>
              <w:pStyle w:val="a7"/>
              <w:spacing w:after="0"/>
              <w:jc w:val="center"/>
              <w:textAlignment w:val="baseline"/>
              <w:rPr>
                <w:rFonts w:ascii="宋体" w:eastAsia="宋体" w:hAnsi="宋体" w:cs="宋体"/>
                <w:sz w:val="21"/>
                <w:szCs w:val="21"/>
              </w:rPr>
            </w:pPr>
            <w:r>
              <w:rPr>
                <w:rFonts w:ascii="宋体" w:eastAsia="宋体" w:hAnsi="宋体" w:cs="宋体" w:hint="eastAsia"/>
                <w:sz w:val="21"/>
                <w:szCs w:val="21"/>
              </w:rPr>
              <w:t xml:space="preserve">                         所在单位（盖章）</w:t>
            </w:r>
          </w:p>
          <w:p w:rsidR="00885C8B" w:rsidRDefault="00885C8B">
            <w:pPr>
              <w:pStyle w:val="a7"/>
              <w:spacing w:after="0"/>
              <w:textAlignment w:val="baseline"/>
              <w:rPr>
                <w:rFonts w:ascii="宋体" w:eastAsia="宋体" w:hAnsi="宋体" w:cs="宋体"/>
                <w:sz w:val="21"/>
                <w:szCs w:val="21"/>
              </w:rPr>
            </w:pPr>
          </w:p>
          <w:p w:rsidR="00885C8B" w:rsidRDefault="00885C8B">
            <w:pPr>
              <w:pStyle w:val="a7"/>
              <w:spacing w:after="0"/>
              <w:ind w:firstLineChars="100" w:firstLine="210"/>
              <w:textAlignment w:val="baseline"/>
              <w:rPr>
                <w:rFonts w:ascii="宋体" w:eastAsia="宋体" w:hAnsi="宋体" w:cs="宋体"/>
                <w:sz w:val="21"/>
                <w:szCs w:val="21"/>
              </w:rPr>
            </w:pPr>
          </w:p>
        </w:tc>
      </w:tr>
      <w:tr w:rsidR="00885C8B">
        <w:trPr>
          <w:cantSplit/>
          <w:trHeight w:val="1786"/>
          <w:jc w:val="center"/>
        </w:trPr>
        <w:tc>
          <w:tcPr>
            <w:tcW w:w="1805" w:type="dxa"/>
            <w:tcBorders>
              <w:bottom w:val="single" w:sz="4" w:space="0" w:color="auto"/>
            </w:tcBorders>
            <w:vAlign w:val="center"/>
          </w:tcPr>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市级园林绿化主管部门或</w:t>
            </w:r>
          </w:p>
          <w:p w:rsidR="00885C8B" w:rsidRDefault="00071535">
            <w:pPr>
              <w:spacing w:after="0"/>
              <w:jc w:val="center"/>
              <w:textAlignment w:val="baseline"/>
              <w:rPr>
                <w:rFonts w:ascii="宋体" w:eastAsia="宋体" w:hAnsi="宋体" w:cs="宋体"/>
                <w:sz w:val="21"/>
                <w:szCs w:val="21"/>
              </w:rPr>
            </w:pPr>
            <w:r>
              <w:rPr>
                <w:rFonts w:ascii="宋体" w:eastAsia="宋体" w:hAnsi="宋体" w:cs="宋体" w:hint="eastAsia"/>
                <w:sz w:val="21"/>
                <w:szCs w:val="21"/>
              </w:rPr>
              <w:t>行业组织意见</w:t>
            </w:r>
          </w:p>
        </w:tc>
        <w:tc>
          <w:tcPr>
            <w:tcW w:w="7226" w:type="dxa"/>
            <w:gridSpan w:val="23"/>
            <w:tcBorders>
              <w:bottom w:val="single" w:sz="4" w:space="0" w:color="auto"/>
            </w:tcBorders>
            <w:vAlign w:val="center"/>
          </w:tcPr>
          <w:p w:rsidR="00885C8B" w:rsidRDefault="00885C8B">
            <w:pPr>
              <w:pStyle w:val="a7"/>
              <w:spacing w:after="0"/>
              <w:textAlignment w:val="baseline"/>
              <w:rPr>
                <w:rFonts w:ascii="宋体" w:eastAsia="宋体" w:hAnsi="宋体" w:cs="宋体"/>
                <w:sz w:val="21"/>
                <w:szCs w:val="21"/>
              </w:rPr>
            </w:pPr>
          </w:p>
          <w:p w:rsidR="00885C8B" w:rsidRDefault="00071535">
            <w:pPr>
              <w:pStyle w:val="a7"/>
              <w:spacing w:after="0"/>
              <w:textAlignment w:val="baseline"/>
              <w:rPr>
                <w:rFonts w:ascii="宋体" w:eastAsia="宋体" w:hAnsi="宋体" w:cs="宋体"/>
                <w:sz w:val="21"/>
                <w:szCs w:val="21"/>
              </w:rPr>
            </w:pPr>
            <w:r>
              <w:rPr>
                <w:rFonts w:ascii="宋体" w:eastAsia="宋体" w:hAnsi="宋体" w:cs="宋体" w:hint="eastAsia"/>
                <w:sz w:val="21"/>
                <w:szCs w:val="21"/>
              </w:rPr>
              <w:t xml:space="preserve">                                    </w:t>
            </w:r>
          </w:p>
          <w:p w:rsidR="00885C8B" w:rsidRDefault="00885C8B">
            <w:pPr>
              <w:pStyle w:val="a7"/>
              <w:spacing w:after="0"/>
              <w:textAlignment w:val="baseline"/>
              <w:rPr>
                <w:rFonts w:ascii="宋体" w:eastAsia="宋体" w:hAnsi="宋体" w:cs="宋体"/>
                <w:sz w:val="21"/>
                <w:szCs w:val="21"/>
              </w:rPr>
            </w:pPr>
          </w:p>
          <w:p w:rsidR="00885C8B" w:rsidRDefault="00885C8B">
            <w:pPr>
              <w:pStyle w:val="a7"/>
              <w:spacing w:after="0"/>
              <w:textAlignment w:val="baseline"/>
              <w:rPr>
                <w:rFonts w:ascii="宋体" w:eastAsia="宋体" w:hAnsi="宋体" w:cs="宋体"/>
                <w:sz w:val="21"/>
                <w:szCs w:val="21"/>
              </w:rPr>
            </w:pPr>
          </w:p>
          <w:p w:rsidR="00885C8B" w:rsidRDefault="00885C8B">
            <w:pPr>
              <w:pStyle w:val="a7"/>
              <w:spacing w:after="0"/>
              <w:textAlignment w:val="baseline"/>
              <w:rPr>
                <w:rFonts w:ascii="宋体" w:eastAsia="宋体" w:hAnsi="宋体" w:cs="宋体"/>
                <w:sz w:val="21"/>
                <w:szCs w:val="21"/>
              </w:rPr>
            </w:pPr>
          </w:p>
          <w:p w:rsidR="00885C8B" w:rsidRDefault="00071535">
            <w:pPr>
              <w:pStyle w:val="a7"/>
              <w:spacing w:after="0"/>
              <w:jc w:val="center"/>
              <w:textAlignment w:val="baseline"/>
              <w:rPr>
                <w:rFonts w:ascii="宋体" w:eastAsia="宋体" w:hAnsi="宋体" w:cs="宋体"/>
                <w:sz w:val="21"/>
                <w:szCs w:val="21"/>
              </w:rPr>
            </w:pPr>
            <w:r>
              <w:rPr>
                <w:rFonts w:ascii="宋体" w:eastAsia="宋体" w:hAnsi="宋体" w:cs="宋体" w:hint="eastAsia"/>
                <w:sz w:val="21"/>
                <w:szCs w:val="21"/>
              </w:rPr>
              <w:t xml:space="preserve">                       （盖章）</w:t>
            </w:r>
          </w:p>
          <w:p w:rsidR="00885C8B" w:rsidRDefault="00885C8B">
            <w:pPr>
              <w:pStyle w:val="a7"/>
              <w:spacing w:after="0"/>
              <w:textAlignment w:val="baseline"/>
              <w:rPr>
                <w:rFonts w:ascii="宋体" w:eastAsia="宋体" w:hAnsi="宋体" w:cs="宋体"/>
                <w:sz w:val="21"/>
                <w:szCs w:val="21"/>
              </w:rPr>
            </w:pPr>
          </w:p>
        </w:tc>
      </w:tr>
    </w:tbl>
    <w:p w:rsidR="00885C8B" w:rsidRDefault="00071535">
      <w:pPr>
        <w:ind w:firstLineChars="200" w:firstLine="422"/>
        <w:textAlignment w:val="baseline"/>
        <w:rPr>
          <w:rFonts w:ascii="宋体" w:eastAsia="宋体" w:hAnsi="宋体" w:cs="宋体"/>
          <w:b/>
          <w:bCs/>
          <w:sz w:val="21"/>
          <w:szCs w:val="21"/>
        </w:rPr>
      </w:pPr>
      <w:r>
        <w:rPr>
          <w:rFonts w:ascii="宋体" w:eastAsia="宋体" w:hAnsi="宋体" w:cs="宋体" w:hint="eastAsia"/>
          <w:b/>
          <w:bCs/>
          <w:sz w:val="21"/>
          <w:szCs w:val="21"/>
        </w:rPr>
        <w:t>注：请在参赛工种选择框中打“√”</w:t>
      </w:r>
      <w:r w:rsidRPr="008F6023">
        <w:rPr>
          <w:rFonts w:ascii="宋体" w:eastAsia="宋体" w:hAnsi="宋体" w:cs="宋体" w:hint="eastAsia"/>
          <w:b/>
          <w:bCs/>
          <w:sz w:val="21"/>
          <w:szCs w:val="21"/>
        </w:rPr>
        <w:t>。对已获得“安徽省</w:t>
      </w:r>
      <w:r w:rsidR="008F6023" w:rsidRPr="008F6023">
        <w:rPr>
          <w:rFonts w:ascii="宋体" w:eastAsia="宋体" w:hAnsi="宋体" w:cs="宋体" w:hint="eastAsia"/>
          <w:b/>
          <w:bCs/>
          <w:sz w:val="21"/>
          <w:szCs w:val="21"/>
        </w:rPr>
        <w:t>技术能手</w:t>
      </w:r>
      <w:r w:rsidRPr="008F6023">
        <w:rPr>
          <w:rFonts w:ascii="宋体" w:eastAsia="宋体" w:hAnsi="宋体" w:cs="宋体" w:hint="eastAsia"/>
          <w:b/>
          <w:bCs/>
          <w:sz w:val="21"/>
          <w:szCs w:val="21"/>
        </w:rPr>
        <w:t>”称号的人员可直接参加省决赛。具有全日制学籍的在校创业学生</w:t>
      </w:r>
      <w:r>
        <w:rPr>
          <w:rFonts w:ascii="宋体" w:eastAsia="宋体" w:hAnsi="宋体" w:cs="宋体" w:hint="eastAsia"/>
          <w:b/>
          <w:bCs/>
          <w:sz w:val="21"/>
          <w:szCs w:val="21"/>
        </w:rPr>
        <w:t>不得以职工身份参赛。</w:t>
      </w:r>
    </w:p>
    <w:p w:rsidR="00885C8B" w:rsidRDefault="00071535">
      <w:pPr>
        <w:spacing w:after="332" w:line="560" w:lineRule="exact"/>
        <w:jc w:val="both"/>
        <w:textAlignment w:val="baseline"/>
        <w:rPr>
          <w:rFonts w:ascii="仿宋_GB2312" w:eastAsia="仿宋_GB2312" w:hAnsi="仿宋" w:cs="仿宋"/>
          <w:sz w:val="30"/>
        </w:rPr>
      </w:pPr>
      <w:r>
        <w:rPr>
          <w:rFonts w:ascii="仿宋_GB2312" w:eastAsia="仿宋_GB2312" w:hAnsi="仿宋" w:cs="仿宋" w:hint="eastAsia"/>
          <w:sz w:val="30"/>
          <w:szCs w:val="30"/>
        </w:rPr>
        <w:lastRenderedPageBreak/>
        <w:t xml:space="preserve">附件2     </w:t>
      </w:r>
    </w:p>
    <w:p w:rsidR="00885C8B" w:rsidRPr="0042003F" w:rsidRDefault="00071535">
      <w:pPr>
        <w:spacing w:after="332" w:line="240" w:lineRule="atLeast"/>
        <w:jc w:val="center"/>
        <w:textAlignment w:val="baseline"/>
        <w:rPr>
          <w:rStyle w:val="NormalCharacte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第二届安徽省风景园林行业职业技能竞赛暨全国园林绿化职业技能竞赛安徽省选拔赛决赛名额分配表</w:t>
      </w:r>
    </w:p>
    <w:tbl>
      <w:tblPr>
        <w:tblW w:w="6779" w:type="dxa"/>
        <w:jc w:val="center"/>
        <w:tblLayout w:type="fixed"/>
        <w:tblLook w:val="04A0" w:firstRow="1" w:lastRow="0" w:firstColumn="1" w:lastColumn="0" w:noHBand="0" w:noVBand="1"/>
      </w:tblPr>
      <w:tblGrid>
        <w:gridCol w:w="2124"/>
        <w:gridCol w:w="2355"/>
        <w:gridCol w:w="2300"/>
      </w:tblGrid>
      <w:tr w:rsidR="00885C8B">
        <w:trPr>
          <w:trHeight w:val="643"/>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地区</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园林植保工</w:t>
            </w:r>
          </w:p>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参赛选手名额</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花卉园艺工</w:t>
            </w:r>
          </w:p>
          <w:p w:rsidR="00885C8B" w:rsidRDefault="00071535">
            <w:pPr>
              <w:spacing w:after="0"/>
              <w:jc w:val="center"/>
              <w:textAlignment w:val="top"/>
              <w:rPr>
                <w:rFonts w:ascii="仿宋_GB2312" w:eastAsia="仿宋_GB2312" w:hAnsi="宋体" w:cs="宋体"/>
                <w:b/>
                <w:bCs/>
                <w:sz w:val="28"/>
                <w:szCs w:val="28"/>
              </w:rPr>
            </w:pPr>
            <w:r>
              <w:rPr>
                <w:rFonts w:ascii="仿宋_GB2312" w:eastAsia="仿宋_GB2312" w:hAnsi="宋体" w:cs="宋体" w:hint="eastAsia"/>
                <w:b/>
                <w:bCs/>
                <w:sz w:val="28"/>
                <w:szCs w:val="28"/>
              </w:rPr>
              <w:t>参赛选手名额</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合肥市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rsidP="005027A5">
            <w:pPr>
              <w:spacing w:after="0"/>
              <w:jc w:val="center"/>
              <w:rPr>
                <w:rFonts w:ascii="仿宋_GB2312" w:eastAsia="仿宋_GB2312" w:hAnsi="宋体" w:cs="宋体"/>
                <w:sz w:val="28"/>
                <w:szCs w:val="28"/>
              </w:rPr>
            </w:pPr>
            <w:r>
              <w:rPr>
                <w:rFonts w:ascii="仿宋_GB2312" w:eastAsia="仿宋_GB2312" w:hint="eastAsia"/>
                <w:sz w:val="28"/>
                <w:szCs w:val="28"/>
              </w:rPr>
              <w:t>2</w:t>
            </w:r>
            <w:r w:rsidR="005027A5">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rsidP="005027A5">
            <w:pPr>
              <w:spacing w:after="0"/>
              <w:jc w:val="center"/>
              <w:rPr>
                <w:rFonts w:ascii="仿宋_GB2312" w:eastAsia="仿宋_GB2312" w:hAnsi="宋体" w:cs="宋体"/>
                <w:sz w:val="28"/>
                <w:szCs w:val="28"/>
              </w:rPr>
            </w:pPr>
            <w:r>
              <w:rPr>
                <w:rFonts w:ascii="仿宋_GB2312" w:eastAsia="仿宋_GB2312" w:hint="eastAsia"/>
                <w:sz w:val="28"/>
                <w:szCs w:val="28"/>
              </w:rPr>
              <w:t>1</w:t>
            </w:r>
            <w:r w:rsidR="005027A5">
              <w:rPr>
                <w:rFonts w:ascii="仿宋_GB2312" w:eastAsia="仿宋_GB2312" w:hint="eastAsia"/>
                <w:sz w:val="28"/>
                <w:szCs w:val="28"/>
              </w:rPr>
              <w:t>4</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淮北市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亳州市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宿州市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阜阳市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蚌埠市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淮南市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滁州市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六安市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马鞍山市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芜湖市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5</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3</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proofErr w:type="gramStart"/>
            <w:r>
              <w:rPr>
                <w:rFonts w:ascii="仿宋_GB2312" w:eastAsia="仿宋_GB2312" w:hint="eastAsia"/>
                <w:sz w:val="28"/>
                <w:szCs w:val="28"/>
              </w:rPr>
              <w:t>宣城市</w:t>
            </w:r>
            <w:proofErr w:type="gramEnd"/>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5027A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铜陵市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安庆市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proofErr w:type="gramStart"/>
            <w:r>
              <w:rPr>
                <w:rFonts w:ascii="仿宋_GB2312" w:eastAsia="仿宋_GB2312" w:hint="eastAsia"/>
                <w:sz w:val="28"/>
                <w:szCs w:val="28"/>
              </w:rPr>
              <w:t>池州市</w:t>
            </w:r>
            <w:proofErr w:type="gramEnd"/>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黄山市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3</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2</w:t>
            </w:r>
          </w:p>
        </w:tc>
      </w:tr>
      <w:tr w:rsidR="00885C8B">
        <w:trPr>
          <w:trHeight w:val="558"/>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广德市</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r>
      <w:tr w:rsidR="00885C8B">
        <w:trPr>
          <w:trHeight w:val="412"/>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宿松县</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rPr>
                <w:rFonts w:ascii="仿宋_GB2312" w:eastAsia="仿宋_GB2312" w:hAnsi="宋体" w:cs="宋体"/>
                <w:sz w:val="28"/>
                <w:szCs w:val="28"/>
              </w:rPr>
            </w:pPr>
            <w:r>
              <w:rPr>
                <w:rFonts w:ascii="仿宋_GB2312" w:eastAsia="仿宋_GB2312" w:hint="eastAsia"/>
                <w:sz w:val="28"/>
                <w:szCs w:val="28"/>
              </w:rPr>
              <w:t>1</w:t>
            </w:r>
          </w:p>
        </w:tc>
      </w:tr>
      <w:tr w:rsidR="00885C8B">
        <w:trPr>
          <w:trHeight w:val="412"/>
          <w:jc w:val="center"/>
        </w:trPr>
        <w:tc>
          <w:tcPr>
            <w:tcW w:w="2124"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合 计</w:t>
            </w:r>
          </w:p>
        </w:tc>
        <w:tc>
          <w:tcPr>
            <w:tcW w:w="2355"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80</w:t>
            </w:r>
          </w:p>
        </w:tc>
        <w:tc>
          <w:tcPr>
            <w:tcW w:w="2300" w:type="dxa"/>
            <w:tcBorders>
              <w:top w:val="single" w:sz="4" w:space="0" w:color="000000"/>
              <w:left w:val="single" w:sz="4" w:space="0" w:color="000000"/>
              <w:bottom w:val="single" w:sz="4" w:space="0" w:color="000000"/>
              <w:right w:val="single" w:sz="4" w:space="0" w:color="000000"/>
            </w:tcBorders>
            <w:vAlign w:val="center"/>
          </w:tcPr>
          <w:p w:rsidR="00885C8B" w:rsidRDefault="00071535">
            <w:pPr>
              <w:spacing w:after="0"/>
              <w:jc w:val="center"/>
              <w:textAlignment w:val="top"/>
              <w:rPr>
                <w:rFonts w:ascii="仿宋_GB2312" w:eastAsia="仿宋_GB2312" w:hAnsi="宋体" w:cs="宋体"/>
                <w:b/>
                <w:sz w:val="28"/>
                <w:szCs w:val="28"/>
              </w:rPr>
            </w:pPr>
            <w:r>
              <w:rPr>
                <w:rFonts w:ascii="仿宋_GB2312" w:eastAsia="仿宋_GB2312" w:hAnsi="宋体" w:cs="宋体" w:hint="eastAsia"/>
                <w:b/>
                <w:sz w:val="28"/>
                <w:szCs w:val="28"/>
              </w:rPr>
              <w:t>50</w:t>
            </w:r>
          </w:p>
        </w:tc>
      </w:tr>
    </w:tbl>
    <w:p w:rsidR="00885C8B" w:rsidRDefault="00885C8B">
      <w:pPr>
        <w:rPr>
          <w:sz w:val="32"/>
          <w:szCs w:val="32"/>
        </w:rPr>
      </w:pPr>
    </w:p>
    <w:p w:rsidR="00885C8B" w:rsidRDefault="00071535">
      <w:pPr>
        <w:rPr>
          <w:rFonts w:ascii="仿宋_GB2312" w:eastAsia="仿宋_GB2312" w:hAnsi="仿宋" w:cs="仿宋"/>
          <w:sz w:val="30"/>
          <w:szCs w:val="30"/>
        </w:rPr>
      </w:pPr>
      <w:r>
        <w:rPr>
          <w:rFonts w:ascii="仿宋_GB2312" w:eastAsia="仿宋_GB2312" w:hAnsi="仿宋" w:cs="仿宋" w:hint="eastAsia"/>
          <w:sz w:val="30"/>
          <w:szCs w:val="30"/>
        </w:rPr>
        <w:lastRenderedPageBreak/>
        <w:t>附件3</w:t>
      </w:r>
    </w:p>
    <w:p w:rsidR="00885C8B" w:rsidRPr="0042003F" w:rsidRDefault="00071535">
      <w:pPr>
        <w:jc w:val="center"/>
        <w:rPr>
          <w:rFonts w:ascii="黑体" w:eastAsia="黑体" w:hAnsi="黑体"/>
          <w:sz w:val="36"/>
          <w:szCs w:val="36"/>
        </w:rPr>
      </w:pPr>
      <w:r w:rsidRPr="0042003F">
        <w:rPr>
          <w:rFonts w:ascii="黑体" w:eastAsia="黑体" w:hAnsi="黑体" w:hint="eastAsia"/>
          <w:sz w:val="36"/>
          <w:szCs w:val="36"/>
        </w:rPr>
        <w:t>第二届安徽省风景园林行业职业技能竞赛暨全国园林绿化职业技能竞赛安徽省选拔赛决赛实施方案</w:t>
      </w:r>
    </w:p>
    <w:p w:rsidR="00885C8B" w:rsidRDefault="00071535" w:rsidP="008F6023">
      <w:pPr>
        <w:shd w:val="clear" w:color="auto" w:fill="FFFFFF"/>
        <w:spacing w:after="0" w:line="540" w:lineRule="exact"/>
        <w:ind w:firstLineChars="200" w:firstLine="636"/>
        <w:jc w:val="both"/>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按照中国风景园林学会《关于举办2021年全国行业职业技能竞赛——“新盛杯”全国园林绿化职业技能竞赛的通知》及《关于举办2021年全国行业职业技能竞赛——“福菊杯”全国花卉园艺职业技能竞赛的通知》精神和省人力资源和社会保障厅《2021年省级行业职业技能竞赛计划》以及省住房和城乡建设厅</w:t>
      </w:r>
      <w:r w:rsidR="006F3FBA" w:rsidRPr="005F5083">
        <w:rPr>
          <w:rFonts w:ascii="仿宋_GB2312" w:eastAsia="仿宋_GB2312" w:hAnsi="仿宋_GB2312" w:cs="仿宋_GB2312" w:hint="eastAsia"/>
          <w:spacing w:val="-2"/>
          <w:sz w:val="32"/>
          <w:szCs w:val="32"/>
        </w:rPr>
        <w:t>《关于开展长江三角洲区域一体化城乡建设示范性劳动竞赛暨安徽省住房城乡建设系统2021年度技能竞赛的通知》（</w:t>
      </w:r>
      <w:proofErr w:type="gramStart"/>
      <w:r w:rsidR="006F3FBA" w:rsidRPr="005F5083">
        <w:rPr>
          <w:rFonts w:ascii="仿宋_GB2312" w:eastAsia="仿宋_GB2312" w:hAnsi="仿宋_GB2312" w:cs="仿宋_GB2312" w:hint="eastAsia"/>
          <w:spacing w:val="-2"/>
          <w:sz w:val="32"/>
          <w:szCs w:val="32"/>
        </w:rPr>
        <w:t>建会函〔2021〕</w:t>
      </w:r>
      <w:proofErr w:type="gramEnd"/>
      <w:r w:rsidR="006F3FBA" w:rsidRPr="005F5083">
        <w:rPr>
          <w:rFonts w:ascii="仿宋_GB2312" w:eastAsia="仿宋_GB2312" w:hAnsi="仿宋_GB2312" w:cs="仿宋_GB2312" w:hint="eastAsia"/>
          <w:spacing w:val="-2"/>
          <w:sz w:val="32"/>
          <w:szCs w:val="32"/>
        </w:rPr>
        <w:t>443号）</w:t>
      </w:r>
      <w:r>
        <w:rPr>
          <w:rFonts w:ascii="仿宋_GB2312" w:eastAsia="仿宋_GB2312" w:hAnsi="仿宋_GB2312" w:cs="仿宋_GB2312" w:hint="eastAsia"/>
          <w:spacing w:val="-2"/>
          <w:sz w:val="32"/>
          <w:szCs w:val="32"/>
        </w:rPr>
        <w:t>要求，为保证竞赛工作顺利进行，特制定竞赛组织实施方案如下：</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一、竞赛要求</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仿宋_GB2312" w:eastAsia="仿宋_GB2312" w:hAnsi="黑体" w:hint="eastAsia"/>
          <w:sz w:val="32"/>
          <w:szCs w:val="32"/>
        </w:rPr>
        <w:t>以习近平新时代中国特色社会主义思想的指导，深入贯彻落实党的十九大和十九届二中、三中、四中、五中全会精神，围绕长三角区域一体化发展重大战略部署，以“提升新技能、实现新梦想、建功新时代”为主题，以大力弘扬“徽匠”精神为导向，全面提升我省园林绿化行业职业技能水平，促进行业高质量发展，协力推进长三角区域一体化发展战略加快实施提供坚实基础。</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二、竞赛组织机构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本次竞赛由省人力资源和社会保障厅、省住房和城乡建设厅、省工商联指导，由</w:t>
      </w:r>
      <w:r w:rsidR="005607C7">
        <w:rPr>
          <w:rFonts w:ascii="仿宋_GB2312" w:eastAsia="仿宋_GB2312" w:hAnsi="黑体" w:hint="eastAsia"/>
          <w:sz w:val="32"/>
          <w:szCs w:val="32"/>
        </w:rPr>
        <w:t>省建设建材工会、</w:t>
      </w:r>
      <w:r>
        <w:rPr>
          <w:rFonts w:ascii="仿宋_GB2312" w:eastAsia="仿宋_GB2312" w:hAnsi="黑体" w:hint="eastAsia"/>
          <w:sz w:val="32"/>
          <w:szCs w:val="32"/>
        </w:rPr>
        <w:t>省风景园林行业协会主办，相关单位、企业承办和协办。</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成立竞赛组委会及其办事机构。</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lastRenderedPageBreak/>
        <w:t>（一）竞赛组委会</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竞赛组委会由主办单位、承办单位、协办单位相关人员组成，负责全</w:t>
      </w:r>
      <w:r w:rsidR="005B628D">
        <w:rPr>
          <w:rFonts w:ascii="仿宋_GB2312" w:eastAsia="仿宋_GB2312" w:hAnsi="黑体" w:hint="eastAsia"/>
          <w:sz w:val="32"/>
          <w:szCs w:val="32"/>
        </w:rPr>
        <w:t>面</w:t>
      </w:r>
      <w:r>
        <w:rPr>
          <w:rFonts w:ascii="仿宋_GB2312" w:eastAsia="仿宋_GB2312" w:hAnsi="黑体" w:hint="eastAsia"/>
          <w:sz w:val="32"/>
          <w:szCs w:val="32"/>
        </w:rPr>
        <w:t>领导竞赛工作，研究竞赛工作方案及竞赛议程等重要问题。</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（二）竞赛组委会办公室</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竞赛组委会下设办公室，负责具体组织实施竞赛工作方案，协调落实安保、防疫、宣传、接待、志愿者等各方面工作，审定竞赛结果，协调落实开、闭幕式等各项有关工作。</w:t>
      </w:r>
    </w:p>
    <w:p w:rsidR="00885C8B" w:rsidRDefault="00071535">
      <w:pPr>
        <w:shd w:val="clear" w:color="auto" w:fill="FFFFFF"/>
        <w:spacing w:after="0" w:line="54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（三）竞赛专家、裁判、监督和仲裁机构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专家小组、评判小组、监审小组，负责起草竞赛技术文件，设计竞赛科目、命题、评判和竞赛公平的监督以及竞赛争议的处理。原则上由省风景园林行业协会专家委员会和各地推荐符合条件的行业专家组成。</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（四）其他相关工作机构</w:t>
      </w:r>
    </w:p>
    <w:p w:rsidR="00885C8B" w:rsidRDefault="00071535">
      <w:pPr>
        <w:spacing w:after="0" w:line="540" w:lineRule="exact"/>
        <w:ind w:firstLineChars="200" w:firstLine="640"/>
        <w:jc w:val="both"/>
        <w:textAlignment w:val="baseline"/>
        <w:rPr>
          <w:rFonts w:ascii="仿宋_GB2312" w:eastAsia="仿宋_GB2312" w:hAnsi="黑体"/>
          <w:sz w:val="32"/>
          <w:szCs w:val="32"/>
        </w:rPr>
      </w:pPr>
      <w:r>
        <w:rPr>
          <w:rFonts w:ascii="仿宋_GB2312" w:eastAsia="仿宋_GB2312" w:hAnsi="黑体" w:hint="eastAsia"/>
          <w:sz w:val="32"/>
          <w:szCs w:val="32"/>
        </w:rPr>
        <w:t>竞赛设立后勤保障机构（包括：医疗防疫、安保、宣传、接待、志愿者等），各自制定工作方案，并负责组织实施。</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三、竞赛项目及内容</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1、理论知识:考试时间为60分钟，命题方式采取题库抽取。园林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包括：职业道德、园林绿化基础知识、植物与植物生理、土壤和肥料、园林树木、草坪地被、园林花卉、园林建筑、园林山石、识图与设计、绿化施工、园林植物养护管理、植物保护、园林设备设施、立体绿化、古树名木、园林美学、智慧园林等；</w:t>
      </w:r>
      <w:r>
        <w:rPr>
          <w:rFonts w:ascii="仿宋_GB2312" w:eastAsia="仿宋_GB2312" w:hAnsi="仿宋_GB2312" w:cs="仿宋_GB2312" w:hint="eastAsia"/>
          <w:sz w:val="32"/>
          <w:szCs w:val="32"/>
        </w:rPr>
        <w:t>花卉园艺工包括：花</w:t>
      </w:r>
      <w:r>
        <w:rPr>
          <w:rFonts w:ascii="仿宋_GB2312" w:eastAsia="仿宋_GB2312" w:hAnsi="仿宋_GB2312" w:cs="仿宋_GB2312" w:hint="eastAsia"/>
          <w:sz w:val="32"/>
          <w:szCs w:val="32"/>
        </w:rPr>
        <w:lastRenderedPageBreak/>
        <w:t>卉园艺相关知识、菊花栽培管理技术以及菊花文化等方面的知识。</w:t>
      </w:r>
    </w:p>
    <w:p w:rsidR="00885C8B" w:rsidRDefault="00071535">
      <w:pPr>
        <w:spacing w:after="0" w:line="540" w:lineRule="exact"/>
        <w:ind w:firstLineChars="200" w:firstLine="640"/>
        <w:jc w:val="both"/>
        <w:textAlignment w:val="baseline"/>
        <w:rPr>
          <w:rFonts w:ascii="仿宋_GB2312" w:eastAsia="仿宋_GB2312"/>
          <w:sz w:val="32"/>
          <w:szCs w:val="32"/>
        </w:rPr>
      </w:pPr>
      <w:r>
        <w:rPr>
          <w:rFonts w:ascii="仿宋_GB2312" w:eastAsia="仿宋_GB2312" w:hint="eastAsia"/>
          <w:sz w:val="32"/>
          <w:szCs w:val="32"/>
        </w:rPr>
        <w:t>2、园林</w:t>
      </w:r>
      <w:proofErr w:type="gramStart"/>
      <w:r>
        <w:rPr>
          <w:rFonts w:ascii="仿宋_GB2312" w:eastAsia="仿宋_GB2312" w:hint="eastAsia"/>
          <w:sz w:val="32"/>
          <w:szCs w:val="32"/>
        </w:rPr>
        <w:t>植保工</w:t>
      </w:r>
      <w:proofErr w:type="gramEnd"/>
      <w:r>
        <w:rPr>
          <w:rFonts w:ascii="仿宋_GB2312" w:eastAsia="仿宋_GB2312" w:hint="eastAsia"/>
          <w:sz w:val="32"/>
          <w:szCs w:val="32"/>
        </w:rPr>
        <w:t>技能操作：</w:t>
      </w:r>
      <w:r>
        <w:rPr>
          <w:rFonts w:ascii="仿宋_GB2312" w:eastAsia="仿宋_GB2312" w:hAnsi="仿宋" w:cs="仿宋" w:hint="eastAsia"/>
          <w:sz w:val="32"/>
          <w:szCs w:val="32"/>
        </w:rPr>
        <w:t>树木修剪，选择当地常见的园林植物（具体树种待定）进行修剪实操比赛，</w:t>
      </w:r>
      <w:r>
        <w:rPr>
          <w:rFonts w:ascii="仿宋_GB2312" w:eastAsia="仿宋_GB2312" w:hint="eastAsia"/>
          <w:sz w:val="32"/>
          <w:szCs w:val="32"/>
        </w:rPr>
        <w:t>时间60分钟。包括园林生物科学、园林病虫生物学及其致害方面的基本理论和基本知识，各类病虫害鉴定、识别方面的基本训练，具有植物病虫草鼠监测和防治方面的基本理论知识和实操技能以及对园林树木的根茎叶、花果枝、芽等部位进行剪截或剪除，使之形成某种结构形态的操作过程。</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3、花卉园艺工技能操作：</w:t>
      </w:r>
      <w:r>
        <w:rPr>
          <w:rFonts w:ascii="仿宋_GB2312" w:eastAsia="仿宋_GB2312" w:hAnsi="仿宋_GB2312" w:cs="仿宋_GB2312" w:hint="eastAsia"/>
          <w:sz w:val="32"/>
          <w:szCs w:val="32"/>
        </w:rPr>
        <w:t>菊花栽培，</w:t>
      </w:r>
      <w:r>
        <w:rPr>
          <w:rFonts w:ascii="仿宋_GB2312" w:eastAsia="仿宋_GB2312" w:hAnsi="仿宋" w:hint="eastAsia"/>
          <w:sz w:val="32"/>
        </w:rPr>
        <w:t>从事花圃、园林的土壤耕整和改良，花房、</w:t>
      </w:r>
      <w:proofErr w:type="gramStart"/>
      <w:r>
        <w:rPr>
          <w:rFonts w:ascii="仿宋_GB2312" w:eastAsia="仿宋_GB2312" w:hAnsi="仿宋" w:hint="eastAsia"/>
          <w:sz w:val="32"/>
        </w:rPr>
        <w:t>温室修装和</w:t>
      </w:r>
      <w:proofErr w:type="gramEnd"/>
      <w:r>
        <w:rPr>
          <w:rFonts w:ascii="仿宋_GB2312" w:eastAsia="仿宋_GB2312" w:hAnsi="仿宋" w:hint="eastAsia"/>
          <w:sz w:val="32"/>
        </w:rPr>
        <w:t>管理，花卉（包括草坪）育种、育苗、栽培管理、收获贮藏、采后处理等，时间60分钟</w:t>
      </w:r>
      <w:r>
        <w:rPr>
          <w:rFonts w:ascii="仿宋_GB2312" w:eastAsia="仿宋_GB2312" w:hint="eastAsia"/>
          <w:sz w:val="32"/>
          <w:szCs w:val="32"/>
        </w:rPr>
        <w:t>。</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四、竞赛成绩</w:t>
      </w:r>
    </w:p>
    <w:p w:rsidR="00885C8B" w:rsidRDefault="00071535">
      <w:pPr>
        <w:shd w:val="clear" w:color="auto" w:fill="FFFFFF"/>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竞赛总成绩由理论知识、操作技能两部分的加权成绩组成，理论知识成绩占 30%，操作技能成绩占 70%，满分合计 100 分。从高分到低分排名，在总成绩相同的情况下，操作技能成绩较高者排名在前；在操作技能成绩依然相同的情况下，则以操作技能竞赛完成时间短者为先。</w:t>
      </w:r>
    </w:p>
    <w:p w:rsidR="00885C8B" w:rsidRDefault="00071535">
      <w:pPr>
        <w:shd w:val="clear" w:color="auto" w:fill="FFFFFF"/>
        <w:spacing w:after="0" w:line="540" w:lineRule="exact"/>
        <w:ind w:firstLineChars="200" w:firstLine="640"/>
        <w:jc w:val="both"/>
        <w:rPr>
          <w:rFonts w:ascii="黑体" w:eastAsia="黑体" w:hAnsi="黑体"/>
          <w:sz w:val="32"/>
          <w:szCs w:val="32"/>
        </w:rPr>
      </w:pPr>
      <w:r>
        <w:rPr>
          <w:rFonts w:ascii="黑体" w:eastAsia="黑体" w:hAnsi="黑体" w:hint="eastAsia"/>
          <w:sz w:val="32"/>
          <w:szCs w:val="32"/>
        </w:rPr>
        <w:t xml:space="preserve">五、竞赛选手须知 </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1</w:t>
      </w:r>
      <w:r w:rsidR="00127F35">
        <w:rPr>
          <w:rFonts w:ascii="仿宋_GB2312" w:eastAsia="仿宋_GB2312" w:hint="eastAsia"/>
          <w:sz w:val="32"/>
          <w:szCs w:val="32"/>
        </w:rPr>
        <w:t>、所有参赛选手需携带身份证、参赛</w:t>
      </w:r>
      <w:proofErr w:type="gramStart"/>
      <w:r w:rsidR="00127F35">
        <w:rPr>
          <w:rFonts w:ascii="仿宋_GB2312" w:eastAsia="仿宋_GB2312" w:hint="eastAsia"/>
          <w:sz w:val="32"/>
          <w:szCs w:val="32"/>
        </w:rPr>
        <w:t>证参加</w:t>
      </w:r>
      <w:proofErr w:type="gramEnd"/>
      <w:r w:rsidR="00127F35">
        <w:rPr>
          <w:rFonts w:ascii="仿宋_GB2312" w:eastAsia="仿宋_GB2312" w:hint="eastAsia"/>
          <w:sz w:val="32"/>
          <w:szCs w:val="32"/>
        </w:rPr>
        <w:t>竞</w:t>
      </w:r>
      <w:r>
        <w:rPr>
          <w:rFonts w:ascii="仿宋_GB2312" w:eastAsia="仿宋_GB2312" w:hint="eastAsia"/>
          <w:sz w:val="32"/>
          <w:szCs w:val="32"/>
        </w:rPr>
        <w:t>赛的各项考试，根据现场分组进行。</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2、参赛选手按照抽签标号提前30分钟进入赛场，并在指定的</w:t>
      </w:r>
      <w:proofErr w:type="gramStart"/>
      <w:r>
        <w:rPr>
          <w:rFonts w:ascii="仿宋_GB2312" w:eastAsia="仿宋_GB2312" w:hint="eastAsia"/>
          <w:sz w:val="32"/>
          <w:szCs w:val="32"/>
        </w:rPr>
        <w:t>工位号处</w:t>
      </w:r>
      <w:proofErr w:type="gramEnd"/>
      <w:r>
        <w:rPr>
          <w:rFonts w:ascii="仿宋_GB2312" w:eastAsia="仿宋_GB2312" w:hint="eastAsia"/>
          <w:sz w:val="32"/>
          <w:szCs w:val="32"/>
        </w:rPr>
        <w:t>参加比赛；迟到10分钟者，取消比赛资格。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3、现场按抽签号在比赛指定区域内独立完成，不得擅自变更、调整。参赛选手在比赛中有犯规行为，现场取消比赛资格。</w:t>
      </w:r>
    </w:p>
    <w:p w:rsidR="00885C8B" w:rsidRDefault="00071535">
      <w:pPr>
        <w:spacing w:after="0" w:line="540" w:lineRule="exact"/>
        <w:ind w:firstLineChars="200" w:firstLine="640"/>
        <w:jc w:val="both"/>
        <w:rPr>
          <w:rFonts w:ascii="仿宋_GB2312" w:eastAsia="仿宋_GB2312"/>
          <w:sz w:val="32"/>
          <w:szCs w:val="32"/>
        </w:rPr>
      </w:pPr>
      <w:r>
        <w:rPr>
          <w:rFonts w:ascii="仿宋_GB2312" w:eastAsia="仿宋_GB2312" w:hint="eastAsia"/>
          <w:sz w:val="32"/>
          <w:szCs w:val="32"/>
        </w:rPr>
        <w:t>4、选手在裁判员规定时间内完成比赛。在比赛过程中不得擅自离开赛场，如有特殊情况，需经工作人员同意，选手若需休息、饮水或去洗手间等，耗用时间计算在比赛时间内。</w:t>
      </w:r>
    </w:p>
    <w:p w:rsidR="00885C8B" w:rsidRDefault="00071535">
      <w:pPr>
        <w:spacing w:after="0" w:line="540" w:lineRule="exact"/>
        <w:ind w:firstLineChars="200" w:firstLine="640"/>
        <w:rPr>
          <w:rFonts w:ascii="仿宋_GB2312" w:eastAsia="仿宋_GB2312"/>
          <w:sz w:val="32"/>
          <w:szCs w:val="32"/>
        </w:rPr>
      </w:pPr>
      <w:r>
        <w:rPr>
          <w:rFonts w:ascii="仿宋_GB2312" w:eastAsia="仿宋_GB2312" w:hint="eastAsia"/>
          <w:sz w:val="32"/>
          <w:szCs w:val="32"/>
        </w:rPr>
        <w:t>5、比赛完毕后由评委按照大赛评分标准现场打分，去掉一个最高分和一个最低分后取平均值为实得分值（小数点后保留一位）。</w:t>
      </w: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rPr>
          <w:rFonts w:ascii="仿宋_GB2312" w:eastAsia="仿宋_GB2312"/>
          <w:sz w:val="32"/>
          <w:szCs w:val="32"/>
        </w:rPr>
      </w:pPr>
    </w:p>
    <w:p w:rsidR="00885C8B" w:rsidRDefault="00885C8B">
      <w:pPr>
        <w:spacing w:after="0" w:line="500" w:lineRule="exact"/>
        <w:ind w:firstLineChars="200" w:firstLine="640"/>
        <w:jc w:val="both"/>
        <w:rPr>
          <w:rFonts w:ascii="仿宋_GB2312" w:eastAsia="仿宋_GB2312"/>
          <w:sz w:val="32"/>
          <w:szCs w:val="32"/>
        </w:rPr>
      </w:pPr>
    </w:p>
    <w:sectPr w:rsidR="00885C8B" w:rsidSect="00B77EF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B4" w:rsidRDefault="00A24FB4">
      <w:pPr>
        <w:spacing w:after="0"/>
      </w:pPr>
      <w:r>
        <w:separator/>
      </w:r>
    </w:p>
  </w:endnote>
  <w:endnote w:type="continuationSeparator" w:id="0">
    <w:p w:rsidR="00A24FB4" w:rsidRDefault="00A24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B4" w:rsidRDefault="00A24FB4">
      <w:pPr>
        <w:spacing w:after="0"/>
      </w:pPr>
      <w:r>
        <w:separator/>
      </w:r>
    </w:p>
  </w:footnote>
  <w:footnote w:type="continuationSeparator" w:id="0">
    <w:p w:rsidR="00A24FB4" w:rsidRDefault="00A24F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29B0"/>
    <w:rsid w:val="00012B24"/>
    <w:rsid w:val="00016DF0"/>
    <w:rsid w:val="0002408B"/>
    <w:rsid w:val="000304D7"/>
    <w:rsid w:val="00031C9B"/>
    <w:rsid w:val="000401A7"/>
    <w:rsid w:val="000463F4"/>
    <w:rsid w:val="0005255E"/>
    <w:rsid w:val="000539A7"/>
    <w:rsid w:val="00057268"/>
    <w:rsid w:val="00070A11"/>
    <w:rsid w:val="00070AE9"/>
    <w:rsid w:val="00071535"/>
    <w:rsid w:val="00076776"/>
    <w:rsid w:val="00081F3C"/>
    <w:rsid w:val="00082868"/>
    <w:rsid w:val="00090189"/>
    <w:rsid w:val="000A31C2"/>
    <w:rsid w:val="000A34C4"/>
    <w:rsid w:val="000B4934"/>
    <w:rsid w:val="000B6F44"/>
    <w:rsid w:val="000B7CB3"/>
    <w:rsid w:val="000C0FC8"/>
    <w:rsid w:val="000C1551"/>
    <w:rsid w:val="000C638E"/>
    <w:rsid w:val="000C7A62"/>
    <w:rsid w:val="000E5C67"/>
    <w:rsid w:val="000F02FF"/>
    <w:rsid w:val="000F3056"/>
    <w:rsid w:val="000F6274"/>
    <w:rsid w:val="001031F5"/>
    <w:rsid w:val="00114B3F"/>
    <w:rsid w:val="00123EA2"/>
    <w:rsid w:val="00127F35"/>
    <w:rsid w:val="001338DA"/>
    <w:rsid w:val="0014152F"/>
    <w:rsid w:val="0015007E"/>
    <w:rsid w:val="00163C3C"/>
    <w:rsid w:val="00163CDD"/>
    <w:rsid w:val="00164773"/>
    <w:rsid w:val="00172864"/>
    <w:rsid w:val="001838B1"/>
    <w:rsid w:val="0019071B"/>
    <w:rsid w:val="00194E88"/>
    <w:rsid w:val="001A29EE"/>
    <w:rsid w:val="001D32D2"/>
    <w:rsid w:val="001E30F5"/>
    <w:rsid w:val="001F62E7"/>
    <w:rsid w:val="00230754"/>
    <w:rsid w:val="00231D7D"/>
    <w:rsid w:val="002323DA"/>
    <w:rsid w:val="002368BD"/>
    <w:rsid w:val="00240F52"/>
    <w:rsid w:val="00241120"/>
    <w:rsid w:val="00241C73"/>
    <w:rsid w:val="002618DF"/>
    <w:rsid w:val="00275120"/>
    <w:rsid w:val="002807C3"/>
    <w:rsid w:val="00287C95"/>
    <w:rsid w:val="00293A39"/>
    <w:rsid w:val="0029797E"/>
    <w:rsid w:val="002A4E6F"/>
    <w:rsid w:val="002B16F4"/>
    <w:rsid w:val="002C1E51"/>
    <w:rsid w:val="002F3EF0"/>
    <w:rsid w:val="00301FDF"/>
    <w:rsid w:val="0030505D"/>
    <w:rsid w:val="00321FB2"/>
    <w:rsid w:val="00322AAF"/>
    <w:rsid w:val="00323B43"/>
    <w:rsid w:val="00333041"/>
    <w:rsid w:val="00341131"/>
    <w:rsid w:val="00350FF1"/>
    <w:rsid w:val="003525E3"/>
    <w:rsid w:val="003557A3"/>
    <w:rsid w:val="00364CD2"/>
    <w:rsid w:val="00370E3F"/>
    <w:rsid w:val="00381D46"/>
    <w:rsid w:val="00385711"/>
    <w:rsid w:val="003861A9"/>
    <w:rsid w:val="0039153F"/>
    <w:rsid w:val="00391C44"/>
    <w:rsid w:val="003A319E"/>
    <w:rsid w:val="003A5435"/>
    <w:rsid w:val="003B01DF"/>
    <w:rsid w:val="003B68FE"/>
    <w:rsid w:val="003D37D8"/>
    <w:rsid w:val="003E09E9"/>
    <w:rsid w:val="003E5AD2"/>
    <w:rsid w:val="003F1C5D"/>
    <w:rsid w:val="003F49D9"/>
    <w:rsid w:val="00404B2E"/>
    <w:rsid w:val="00405AC6"/>
    <w:rsid w:val="0042003F"/>
    <w:rsid w:val="00420ECA"/>
    <w:rsid w:val="00426133"/>
    <w:rsid w:val="00427702"/>
    <w:rsid w:val="004358AB"/>
    <w:rsid w:val="00441C0C"/>
    <w:rsid w:val="004439B1"/>
    <w:rsid w:val="00444170"/>
    <w:rsid w:val="00445272"/>
    <w:rsid w:val="00454952"/>
    <w:rsid w:val="0046730D"/>
    <w:rsid w:val="0047766D"/>
    <w:rsid w:val="004845D7"/>
    <w:rsid w:val="00490F18"/>
    <w:rsid w:val="00491200"/>
    <w:rsid w:val="0049123F"/>
    <w:rsid w:val="004959F6"/>
    <w:rsid w:val="004A2808"/>
    <w:rsid w:val="004A7CDF"/>
    <w:rsid w:val="004A7F5F"/>
    <w:rsid w:val="004B4D0E"/>
    <w:rsid w:val="004C07D5"/>
    <w:rsid w:val="004C07EB"/>
    <w:rsid w:val="004C24FF"/>
    <w:rsid w:val="004C40F2"/>
    <w:rsid w:val="004E0F6D"/>
    <w:rsid w:val="004F77E3"/>
    <w:rsid w:val="005027A5"/>
    <w:rsid w:val="0052421D"/>
    <w:rsid w:val="0053764E"/>
    <w:rsid w:val="0054423E"/>
    <w:rsid w:val="005607C7"/>
    <w:rsid w:val="00561FEF"/>
    <w:rsid w:val="00562492"/>
    <w:rsid w:val="005651D1"/>
    <w:rsid w:val="005739FE"/>
    <w:rsid w:val="005744EA"/>
    <w:rsid w:val="005878C9"/>
    <w:rsid w:val="00593F00"/>
    <w:rsid w:val="00595E90"/>
    <w:rsid w:val="005A13A8"/>
    <w:rsid w:val="005B628D"/>
    <w:rsid w:val="005B716A"/>
    <w:rsid w:val="005C3544"/>
    <w:rsid w:val="005D12B9"/>
    <w:rsid w:val="005D2E47"/>
    <w:rsid w:val="005D3320"/>
    <w:rsid w:val="005F5083"/>
    <w:rsid w:val="00601286"/>
    <w:rsid w:val="00602D00"/>
    <w:rsid w:val="0062277F"/>
    <w:rsid w:val="00622A7A"/>
    <w:rsid w:val="00625D1F"/>
    <w:rsid w:val="00637A52"/>
    <w:rsid w:val="0065369B"/>
    <w:rsid w:val="00653FDB"/>
    <w:rsid w:val="00654809"/>
    <w:rsid w:val="0065536D"/>
    <w:rsid w:val="006568D2"/>
    <w:rsid w:val="0066072B"/>
    <w:rsid w:val="0066424E"/>
    <w:rsid w:val="00670290"/>
    <w:rsid w:val="00670A90"/>
    <w:rsid w:val="00681B3C"/>
    <w:rsid w:val="006928EC"/>
    <w:rsid w:val="006A2986"/>
    <w:rsid w:val="006C2487"/>
    <w:rsid w:val="006C2F79"/>
    <w:rsid w:val="006E159F"/>
    <w:rsid w:val="006F3FBA"/>
    <w:rsid w:val="006F7666"/>
    <w:rsid w:val="0070777A"/>
    <w:rsid w:val="00710874"/>
    <w:rsid w:val="00710AFF"/>
    <w:rsid w:val="007118EA"/>
    <w:rsid w:val="0072288D"/>
    <w:rsid w:val="0072296D"/>
    <w:rsid w:val="0072297D"/>
    <w:rsid w:val="00727926"/>
    <w:rsid w:val="00732721"/>
    <w:rsid w:val="00735CC4"/>
    <w:rsid w:val="00736ACF"/>
    <w:rsid w:val="0073793E"/>
    <w:rsid w:val="007379A6"/>
    <w:rsid w:val="00740990"/>
    <w:rsid w:val="00743C7C"/>
    <w:rsid w:val="00750F1D"/>
    <w:rsid w:val="00751AA5"/>
    <w:rsid w:val="00753798"/>
    <w:rsid w:val="007643A7"/>
    <w:rsid w:val="007717D0"/>
    <w:rsid w:val="00772057"/>
    <w:rsid w:val="00774601"/>
    <w:rsid w:val="00777588"/>
    <w:rsid w:val="00781D5F"/>
    <w:rsid w:val="00791114"/>
    <w:rsid w:val="0079356F"/>
    <w:rsid w:val="00794D73"/>
    <w:rsid w:val="007A1701"/>
    <w:rsid w:val="007A21ED"/>
    <w:rsid w:val="007A269B"/>
    <w:rsid w:val="007A66A4"/>
    <w:rsid w:val="007B280A"/>
    <w:rsid w:val="007B3BAA"/>
    <w:rsid w:val="007C027B"/>
    <w:rsid w:val="007C29AF"/>
    <w:rsid w:val="007F710C"/>
    <w:rsid w:val="00802917"/>
    <w:rsid w:val="008032AB"/>
    <w:rsid w:val="00807225"/>
    <w:rsid w:val="00812D1E"/>
    <w:rsid w:val="008240F7"/>
    <w:rsid w:val="0082737D"/>
    <w:rsid w:val="0083464F"/>
    <w:rsid w:val="00835397"/>
    <w:rsid w:val="00835EDA"/>
    <w:rsid w:val="00841A62"/>
    <w:rsid w:val="00847EF5"/>
    <w:rsid w:val="00852072"/>
    <w:rsid w:val="00856C2A"/>
    <w:rsid w:val="0086393D"/>
    <w:rsid w:val="008657C5"/>
    <w:rsid w:val="00865BE5"/>
    <w:rsid w:val="00871F24"/>
    <w:rsid w:val="008743BF"/>
    <w:rsid w:val="00875572"/>
    <w:rsid w:val="00877AB9"/>
    <w:rsid w:val="00881BB6"/>
    <w:rsid w:val="0088369A"/>
    <w:rsid w:val="00884A9A"/>
    <w:rsid w:val="00885C8B"/>
    <w:rsid w:val="008A2E0F"/>
    <w:rsid w:val="008B5AE3"/>
    <w:rsid w:val="008B7726"/>
    <w:rsid w:val="008C71A8"/>
    <w:rsid w:val="008D178A"/>
    <w:rsid w:val="008D5C70"/>
    <w:rsid w:val="008E09FE"/>
    <w:rsid w:val="008E1201"/>
    <w:rsid w:val="008E2014"/>
    <w:rsid w:val="008E7DC3"/>
    <w:rsid w:val="008F1117"/>
    <w:rsid w:val="008F24D4"/>
    <w:rsid w:val="008F50A7"/>
    <w:rsid w:val="008F6023"/>
    <w:rsid w:val="00900E70"/>
    <w:rsid w:val="00905433"/>
    <w:rsid w:val="009123A2"/>
    <w:rsid w:val="009218B5"/>
    <w:rsid w:val="00925051"/>
    <w:rsid w:val="009258B5"/>
    <w:rsid w:val="00945952"/>
    <w:rsid w:val="00960967"/>
    <w:rsid w:val="00967693"/>
    <w:rsid w:val="00974521"/>
    <w:rsid w:val="00976C22"/>
    <w:rsid w:val="00990C04"/>
    <w:rsid w:val="00992C0E"/>
    <w:rsid w:val="009A20B9"/>
    <w:rsid w:val="009A677E"/>
    <w:rsid w:val="009C4015"/>
    <w:rsid w:val="009D51D4"/>
    <w:rsid w:val="009D71B6"/>
    <w:rsid w:val="009E0953"/>
    <w:rsid w:val="009E1EEB"/>
    <w:rsid w:val="009E23DD"/>
    <w:rsid w:val="009E54FF"/>
    <w:rsid w:val="009E5DCC"/>
    <w:rsid w:val="009E6364"/>
    <w:rsid w:val="009F3325"/>
    <w:rsid w:val="009F3AAC"/>
    <w:rsid w:val="00A02FB5"/>
    <w:rsid w:val="00A113E9"/>
    <w:rsid w:val="00A200AA"/>
    <w:rsid w:val="00A24FB4"/>
    <w:rsid w:val="00A26980"/>
    <w:rsid w:val="00A31CC5"/>
    <w:rsid w:val="00A47D1D"/>
    <w:rsid w:val="00A5013A"/>
    <w:rsid w:val="00A818DC"/>
    <w:rsid w:val="00A8370E"/>
    <w:rsid w:val="00A84170"/>
    <w:rsid w:val="00A952B4"/>
    <w:rsid w:val="00A96566"/>
    <w:rsid w:val="00A96579"/>
    <w:rsid w:val="00AB62F2"/>
    <w:rsid w:val="00AC2B09"/>
    <w:rsid w:val="00AC6761"/>
    <w:rsid w:val="00AD7E7F"/>
    <w:rsid w:val="00AE3458"/>
    <w:rsid w:val="00AE68D8"/>
    <w:rsid w:val="00AE7C83"/>
    <w:rsid w:val="00AF5AF1"/>
    <w:rsid w:val="00B059D1"/>
    <w:rsid w:val="00B106B6"/>
    <w:rsid w:val="00B21B97"/>
    <w:rsid w:val="00B24217"/>
    <w:rsid w:val="00B26E65"/>
    <w:rsid w:val="00B31C28"/>
    <w:rsid w:val="00B50839"/>
    <w:rsid w:val="00B53220"/>
    <w:rsid w:val="00B57BC5"/>
    <w:rsid w:val="00B61667"/>
    <w:rsid w:val="00B640BB"/>
    <w:rsid w:val="00B7207D"/>
    <w:rsid w:val="00B77EF2"/>
    <w:rsid w:val="00B818CB"/>
    <w:rsid w:val="00B86268"/>
    <w:rsid w:val="00B92864"/>
    <w:rsid w:val="00B96B7C"/>
    <w:rsid w:val="00BA759D"/>
    <w:rsid w:val="00BB1B48"/>
    <w:rsid w:val="00BB2B3E"/>
    <w:rsid w:val="00BB4533"/>
    <w:rsid w:val="00BC3FA9"/>
    <w:rsid w:val="00BC4FB7"/>
    <w:rsid w:val="00BC5D91"/>
    <w:rsid w:val="00BD0D10"/>
    <w:rsid w:val="00BD2F25"/>
    <w:rsid w:val="00BE18C5"/>
    <w:rsid w:val="00BE4086"/>
    <w:rsid w:val="00BF1539"/>
    <w:rsid w:val="00C0315B"/>
    <w:rsid w:val="00C11A31"/>
    <w:rsid w:val="00C14136"/>
    <w:rsid w:val="00C15A7D"/>
    <w:rsid w:val="00C206A2"/>
    <w:rsid w:val="00C253ED"/>
    <w:rsid w:val="00C276AA"/>
    <w:rsid w:val="00C34867"/>
    <w:rsid w:val="00C35B62"/>
    <w:rsid w:val="00C40BA7"/>
    <w:rsid w:val="00C478FF"/>
    <w:rsid w:val="00C63942"/>
    <w:rsid w:val="00C6405C"/>
    <w:rsid w:val="00C6614F"/>
    <w:rsid w:val="00C7198D"/>
    <w:rsid w:val="00C7222A"/>
    <w:rsid w:val="00C74712"/>
    <w:rsid w:val="00C818A3"/>
    <w:rsid w:val="00C84F7B"/>
    <w:rsid w:val="00C87154"/>
    <w:rsid w:val="00C90E77"/>
    <w:rsid w:val="00CB0627"/>
    <w:rsid w:val="00CB50F4"/>
    <w:rsid w:val="00CC0CAE"/>
    <w:rsid w:val="00CC3EA0"/>
    <w:rsid w:val="00CC5B1B"/>
    <w:rsid w:val="00CD3577"/>
    <w:rsid w:val="00CE13F8"/>
    <w:rsid w:val="00CE15EA"/>
    <w:rsid w:val="00CE56E2"/>
    <w:rsid w:val="00CE5C2B"/>
    <w:rsid w:val="00D00FCF"/>
    <w:rsid w:val="00D20365"/>
    <w:rsid w:val="00D31D50"/>
    <w:rsid w:val="00D36138"/>
    <w:rsid w:val="00D36491"/>
    <w:rsid w:val="00D371D4"/>
    <w:rsid w:val="00D40D3C"/>
    <w:rsid w:val="00D440A8"/>
    <w:rsid w:val="00D6010F"/>
    <w:rsid w:val="00D6293F"/>
    <w:rsid w:val="00D66BFC"/>
    <w:rsid w:val="00D87774"/>
    <w:rsid w:val="00DA2FFF"/>
    <w:rsid w:val="00DA3234"/>
    <w:rsid w:val="00DB116F"/>
    <w:rsid w:val="00DC48ED"/>
    <w:rsid w:val="00DC775F"/>
    <w:rsid w:val="00DC795C"/>
    <w:rsid w:val="00DD54BD"/>
    <w:rsid w:val="00DD78D2"/>
    <w:rsid w:val="00DE5A95"/>
    <w:rsid w:val="00DE77DD"/>
    <w:rsid w:val="00DF5234"/>
    <w:rsid w:val="00DF5DF2"/>
    <w:rsid w:val="00E231C9"/>
    <w:rsid w:val="00E23935"/>
    <w:rsid w:val="00E3193F"/>
    <w:rsid w:val="00E40A8C"/>
    <w:rsid w:val="00E41FA4"/>
    <w:rsid w:val="00E42949"/>
    <w:rsid w:val="00E45C77"/>
    <w:rsid w:val="00E56BF1"/>
    <w:rsid w:val="00E61503"/>
    <w:rsid w:val="00E64351"/>
    <w:rsid w:val="00E70CB4"/>
    <w:rsid w:val="00E71C6A"/>
    <w:rsid w:val="00E72AFB"/>
    <w:rsid w:val="00E85895"/>
    <w:rsid w:val="00E9154B"/>
    <w:rsid w:val="00E973BD"/>
    <w:rsid w:val="00EB6E0D"/>
    <w:rsid w:val="00EC010B"/>
    <w:rsid w:val="00EC120D"/>
    <w:rsid w:val="00EC34E0"/>
    <w:rsid w:val="00ED5389"/>
    <w:rsid w:val="00EE05C5"/>
    <w:rsid w:val="00EF17EC"/>
    <w:rsid w:val="00EF2F92"/>
    <w:rsid w:val="00F1526C"/>
    <w:rsid w:val="00F31B8B"/>
    <w:rsid w:val="00F329C4"/>
    <w:rsid w:val="00F32F7F"/>
    <w:rsid w:val="00F34498"/>
    <w:rsid w:val="00F36321"/>
    <w:rsid w:val="00F44F72"/>
    <w:rsid w:val="00F50175"/>
    <w:rsid w:val="00F55D3A"/>
    <w:rsid w:val="00F70E33"/>
    <w:rsid w:val="00F71E17"/>
    <w:rsid w:val="00F72869"/>
    <w:rsid w:val="00F73EF5"/>
    <w:rsid w:val="00F77A8B"/>
    <w:rsid w:val="00F80FD3"/>
    <w:rsid w:val="00F82476"/>
    <w:rsid w:val="00F83117"/>
    <w:rsid w:val="00F8518D"/>
    <w:rsid w:val="00F94072"/>
    <w:rsid w:val="00FA3214"/>
    <w:rsid w:val="00FA5A14"/>
    <w:rsid w:val="00FB2821"/>
    <w:rsid w:val="00FB3CFF"/>
    <w:rsid w:val="00FD45B0"/>
    <w:rsid w:val="00FE1BE7"/>
    <w:rsid w:val="00FF66C1"/>
    <w:rsid w:val="09C27319"/>
    <w:rsid w:val="10C14D02"/>
    <w:rsid w:val="12BA33BF"/>
    <w:rsid w:val="1AAF40F9"/>
    <w:rsid w:val="1E41305B"/>
    <w:rsid w:val="37720C06"/>
    <w:rsid w:val="4D9221C0"/>
    <w:rsid w:val="4FD95DD4"/>
    <w:rsid w:val="5A9D1EFE"/>
    <w:rsid w:val="627612D6"/>
    <w:rsid w:val="71EB188D"/>
    <w:rsid w:val="72480AF0"/>
    <w:rsid w:val="7EBE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Plain Text"/>
    <w:basedOn w:val="a"/>
    <w:link w:val="Char"/>
    <w:qFormat/>
    <w:pPr>
      <w:widowControl w:val="0"/>
      <w:adjustRightInd/>
      <w:snapToGrid/>
      <w:spacing w:after="0"/>
      <w:jc w:val="both"/>
    </w:pPr>
    <w:rPr>
      <w:rFonts w:ascii="宋体" w:eastAsia="宋体" w:hAnsi="Courier New" w:cs="Courier New"/>
      <w:kern w:val="2"/>
      <w:sz w:val="21"/>
      <w:szCs w:val="21"/>
    </w:r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pPr>
      <w:spacing w:after="0"/>
    </w:pPr>
    <w:rPr>
      <w:sz w:val="18"/>
      <w:szCs w:val="18"/>
    </w:rPr>
  </w:style>
  <w:style w:type="paragraph" w:styleId="a7">
    <w:name w:val="footer"/>
    <w:basedOn w:val="a"/>
    <w:link w:val="Char2"/>
    <w:unhideWhenUsed/>
    <w:qFormat/>
    <w:pPr>
      <w:tabs>
        <w:tab w:val="center" w:pos="4153"/>
        <w:tab w:val="right" w:pos="8306"/>
      </w:tabs>
    </w:pPr>
    <w:rPr>
      <w:sz w:val="18"/>
      <w:szCs w:val="18"/>
    </w:rPr>
  </w:style>
  <w:style w:type="paragraph" w:styleId="a8">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9">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semiHidden/>
    <w:unhideWhenUsed/>
    <w:rPr>
      <w:sz w:val="21"/>
      <w:szCs w:val="21"/>
    </w:rPr>
  </w:style>
  <w:style w:type="character" w:customStyle="1" w:styleId="Char3">
    <w:name w:val="页眉 Char"/>
    <w:basedOn w:val="a0"/>
    <w:link w:val="a8"/>
    <w:uiPriority w:val="99"/>
    <w:qFormat/>
    <w:rPr>
      <w:rFonts w:ascii="Tahoma" w:hAnsi="Tahoma"/>
      <w:sz w:val="18"/>
      <w:szCs w:val="18"/>
    </w:rPr>
  </w:style>
  <w:style w:type="character" w:customStyle="1" w:styleId="Char2">
    <w:name w:val="页脚 Char"/>
    <w:basedOn w:val="a0"/>
    <w:link w:val="a7"/>
    <w:uiPriority w:val="99"/>
    <w:qFormat/>
    <w:rPr>
      <w:rFonts w:ascii="Tahoma" w:hAnsi="Tahoma"/>
      <w:sz w:val="18"/>
      <w:szCs w:val="18"/>
    </w:rPr>
  </w:style>
  <w:style w:type="character" w:customStyle="1" w:styleId="Char0">
    <w:name w:val="日期 Char"/>
    <w:basedOn w:val="a0"/>
    <w:link w:val="a5"/>
    <w:uiPriority w:val="99"/>
    <w:semiHidden/>
    <w:rPr>
      <w:rFonts w:ascii="Tahoma" w:hAnsi="Tahoma"/>
    </w:rPr>
  </w:style>
  <w:style w:type="paragraph" w:customStyle="1" w:styleId="1">
    <w:name w:val="列出段落1"/>
    <w:basedOn w:val="a"/>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纯文本 Char"/>
    <w:basedOn w:val="a0"/>
    <w:link w:val="a4"/>
    <w:qFormat/>
    <w:rPr>
      <w:rFonts w:ascii="宋体" w:eastAsia="宋体" w:hAnsi="Courier New" w:cs="Courier New"/>
      <w:kern w:val="2"/>
      <w:sz w:val="21"/>
      <w:szCs w:val="21"/>
    </w:rPr>
  </w:style>
  <w:style w:type="character" w:customStyle="1" w:styleId="Char1">
    <w:name w:val="批注框文本 Char"/>
    <w:basedOn w:val="a0"/>
    <w:link w:val="a6"/>
    <w:uiPriority w:val="99"/>
    <w:semiHidden/>
    <w:rPr>
      <w:rFonts w:ascii="Tahoma" w:hAnsi="Tahoma"/>
      <w:sz w:val="18"/>
      <w:szCs w:val="18"/>
    </w:rPr>
  </w:style>
  <w:style w:type="paragraph" w:customStyle="1" w:styleId="10">
    <w:name w:val="修订1"/>
    <w:hidden/>
    <w:uiPriority w:val="99"/>
    <w:unhideWhenUsed/>
    <w:rPr>
      <w:rFonts w:ascii="Tahoma" w:hAnsi="Tahoma"/>
      <w:sz w:val="22"/>
      <w:szCs w:val="22"/>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7ED14-6229-4152-AD2C-0A8E47B6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2161</Characters>
  <Application>Microsoft Office Word</Application>
  <DocSecurity>0</DocSecurity>
  <Lines>18</Lines>
  <Paragraphs>5</Paragraphs>
  <ScaleCrop>false</ScaleCrop>
  <Company>微软中国</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2021-07-13T00:58:00Z</cp:lastPrinted>
  <dcterms:created xsi:type="dcterms:W3CDTF">2021-07-16T05:31:00Z</dcterms:created>
  <dcterms:modified xsi:type="dcterms:W3CDTF">2021-07-16T05:32:00Z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2457C1522AFE45A68317DDD16DEA19DD</vt:lpwstr>
  </property>
</Properties>
</file>